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87E" w:rsidRPr="0025687E" w:rsidRDefault="0025687E" w:rsidP="0025687E">
      <w:pPr>
        <w:widowControl w:val="0"/>
        <w:spacing w:before="60" w:after="60" w:line="240" w:lineRule="auto"/>
        <w:ind w:left="720"/>
        <w:rPr>
          <w:rFonts w:ascii="Arial" w:eastAsia="Malgun Gothic" w:hAnsi="Arial" w:cs="Arial"/>
          <w:bCs/>
          <w:color w:val="000090"/>
          <w:kern w:val="2"/>
          <w:sz w:val="24"/>
          <w:szCs w:val="24"/>
          <w:lang w:eastAsia="ko-KR"/>
        </w:rPr>
      </w:pPr>
      <w:bookmarkStart w:id="0" w:name="_GoBack"/>
      <w:bookmarkEnd w:id="0"/>
      <w:r w:rsidRPr="0025687E">
        <w:rPr>
          <w:rFonts w:ascii="Arial" w:eastAsia="Gulim" w:hAnsi="Arial" w:cs="Arial"/>
          <w:noProof/>
          <w:sz w:val="20"/>
          <w:szCs w:val="20"/>
          <w:lang w:eastAsia="en-ZA"/>
        </w:rPr>
        <w:t xml:space="preserve">  </w:t>
      </w:r>
      <w:r w:rsidR="00C45D84">
        <w:rPr>
          <w:rFonts w:ascii="Times New Roman" w:eastAsia="Calibri" w:hAnsi="Times New Roman" w:cs="Times New Roman"/>
          <w:noProof/>
          <w:sz w:val="24"/>
          <w:szCs w:val="24"/>
        </w:rPr>
        <w:t xml:space="preserve">      </w:t>
      </w:r>
      <w:r w:rsidRPr="0025687E">
        <w:rPr>
          <w:rFonts w:ascii="Times New Roman" w:eastAsia="Calibri" w:hAnsi="Times New Roman" w:cs="Times New Roman"/>
          <w:noProof/>
          <w:sz w:val="24"/>
          <w:szCs w:val="24"/>
        </w:rPr>
        <w:drawing>
          <wp:inline distT="0" distB="0" distL="0" distR="0" wp14:anchorId="000BC58D" wp14:editId="5EA65164">
            <wp:extent cx="899160" cy="792593"/>
            <wp:effectExtent l="0" t="0" r="0" b="762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792593"/>
                    </a:xfrm>
                    <a:prstGeom prst="rect">
                      <a:avLst/>
                    </a:prstGeom>
                    <a:noFill/>
                    <a:ln>
                      <a:noFill/>
                    </a:ln>
                  </pic:spPr>
                </pic:pic>
              </a:graphicData>
            </a:graphic>
          </wp:inline>
        </w:drawing>
      </w:r>
      <w:r w:rsidRPr="0025687E">
        <w:rPr>
          <w:rFonts w:ascii="Arial" w:eastAsia="Gulim" w:hAnsi="Arial" w:cs="Arial"/>
          <w:noProof/>
          <w:sz w:val="20"/>
          <w:szCs w:val="20"/>
          <w:lang w:eastAsia="en-ZA"/>
        </w:rPr>
        <w:t xml:space="preserve">                                                 </w:t>
      </w:r>
      <w:r w:rsidRPr="0025687E">
        <w:rPr>
          <w:rFonts w:ascii="Arial" w:eastAsia="Gulim" w:hAnsi="Arial" w:cs="Times New Roman"/>
          <w:noProof/>
          <w:sz w:val="20"/>
          <w:szCs w:val="20"/>
        </w:rPr>
        <w:drawing>
          <wp:inline distT="0" distB="0" distL="0" distR="0" wp14:anchorId="2D8D58C0" wp14:editId="229282B0">
            <wp:extent cx="2346960" cy="8967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6960" cy="896771"/>
                    </a:xfrm>
                    <a:prstGeom prst="rect">
                      <a:avLst/>
                    </a:prstGeom>
                    <a:noFill/>
                    <a:ln>
                      <a:noFill/>
                    </a:ln>
                  </pic:spPr>
                </pic:pic>
              </a:graphicData>
            </a:graphic>
          </wp:inline>
        </w:drawing>
      </w:r>
    </w:p>
    <w:p w:rsidR="0025687E" w:rsidRPr="0025687E" w:rsidRDefault="00C45D84" w:rsidP="0025687E">
      <w:pPr>
        <w:widowControl w:val="0"/>
        <w:spacing w:before="60" w:after="60" w:line="240" w:lineRule="auto"/>
        <w:rPr>
          <w:rFonts w:ascii="Bookman Old Style" w:eastAsia="Malgun Gothic" w:hAnsi="Bookman Old Style" w:cs="Arial"/>
          <w:bCs/>
          <w:kern w:val="2"/>
          <w:sz w:val="24"/>
          <w:szCs w:val="24"/>
          <w:lang w:eastAsia="ko-KR"/>
        </w:rPr>
      </w:pPr>
      <w:r>
        <w:rPr>
          <w:rFonts w:ascii="Bookman Old Style" w:eastAsia="Malgun Gothic" w:hAnsi="Bookman Old Style" w:cs="Arial"/>
          <w:bCs/>
          <w:kern w:val="2"/>
          <w:sz w:val="24"/>
          <w:szCs w:val="24"/>
          <w:lang w:eastAsia="ko-KR"/>
        </w:rPr>
        <w:t xml:space="preserve">        </w:t>
      </w:r>
      <w:r w:rsidR="0025687E" w:rsidRPr="0025687E">
        <w:rPr>
          <w:rFonts w:ascii="Bookman Old Style" w:eastAsia="Malgun Gothic" w:hAnsi="Bookman Old Style" w:cs="Arial"/>
          <w:bCs/>
          <w:kern w:val="2"/>
          <w:sz w:val="24"/>
          <w:szCs w:val="24"/>
          <w:lang w:eastAsia="ko-KR"/>
        </w:rPr>
        <w:t>República de Moçambique</w:t>
      </w:r>
    </w:p>
    <w:p w:rsidR="0021154B" w:rsidRDefault="0021154B" w:rsidP="0025687E">
      <w:pPr>
        <w:widowControl w:val="0"/>
        <w:spacing w:before="60" w:after="60" w:line="240" w:lineRule="auto"/>
        <w:rPr>
          <w:rFonts w:ascii="Arial" w:eastAsia="Malgun Gothic" w:hAnsi="Arial" w:cs="Arial"/>
          <w:bCs/>
          <w:color w:val="000090"/>
          <w:kern w:val="2"/>
          <w:sz w:val="24"/>
          <w:szCs w:val="24"/>
          <w:lang w:eastAsia="ko-KR"/>
        </w:rPr>
      </w:pPr>
    </w:p>
    <w:p w:rsidR="0021154B" w:rsidRDefault="0021154B" w:rsidP="0025687E">
      <w:pPr>
        <w:widowControl w:val="0"/>
        <w:spacing w:before="60" w:after="60" w:line="240" w:lineRule="auto"/>
        <w:rPr>
          <w:rFonts w:ascii="Arial" w:eastAsia="Malgun Gothic" w:hAnsi="Arial" w:cs="Arial"/>
          <w:bCs/>
          <w:color w:val="000090"/>
          <w:kern w:val="2"/>
          <w:sz w:val="24"/>
          <w:szCs w:val="24"/>
          <w:lang w:eastAsia="ko-KR"/>
        </w:rPr>
      </w:pPr>
    </w:p>
    <w:p w:rsidR="0025687E" w:rsidRPr="0025687E" w:rsidRDefault="006E7D14" w:rsidP="0025687E">
      <w:pPr>
        <w:widowControl w:val="0"/>
        <w:spacing w:before="60" w:after="60" w:line="240" w:lineRule="auto"/>
        <w:rPr>
          <w:rFonts w:ascii="Arial" w:eastAsia="Malgun Gothic" w:hAnsi="Arial" w:cs="Arial"/>
          <w:bCs/>
          <w:color w:val="000090"/>
          <w:kern w:val="2"/>
          <w:sz w:val="24"/>
          <w:szCs w:val="24"/>
          <w:lang w:eastAsia="ko-KR"/>
        </w:rPr>
      </w:pPr>
      <w:r>
        <w:rPr>
          <w:rFonts w:eastAsiaTheme="minorHAnsi"/>
          <w:noProof/>
        </w:rPr>
        <mc:AlternateContent>
          <mc:Choice Requires="wps">
            <w:drawing>
              <wp:anchor distT="0" distB="0" distL="114300" distR="114300" simplePos="0" relativeHeight="251659264" behindDoc="0" locked="0" layoutInCell="1" allowOverlap="1">
                <wp:simplePos x="0" y="0"/>
                <wp:positionH relativeFrom="column">
                  <wp:posOffset>255270</wp:posOffset>
                </wp:positionH>
                <wp:positionV relativeFrom="paragraph">
                  <wp:posOffset>53340</wp:posOffset>
                </wp:positionV>
                <wp:extent cx="5783580" cy="3634740"/>
                <wp:effectExtent l="0" t="0" r="762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3580" cy="3634740"/>
                        </a:xfrm>
                        <a:prstGeom prst="rect">
                          <a:avLst/>
                        </a:prstGeom>
                        <a:solidFill>
                          <a:sysClr val="window" lastClr="FFFFFF"/>
                        </a:solidFill>
                        <a:ln w="6350">
                          <a:noFill/>
                        </a:ln>
                        <a:effectLst/>
                      </wps:spPr>
                      <wps:txbx>
                        <w:txbxContent>
                          <w:p w:rsidR="0025687E" w:rsidRDefault="0025687E" w:rsidP="0025687E">
                            <w:r>
                              <w:rPr>
                                <w:noProof/>
                              </w:rPr>
                              <w:drawing>
                                <wp:inline distT="0" distB="0" distL="0" distR="0" wp14:anchorId="12C3A5F1" wp14:editId="76C1C0F9">
                                  <wp:extent cx="5594350" cy="3444240"/>
                                  <wp:effectExtent l="19050" t="19050" r="25400" b="22860"/>
                                  <wp:docPr id="5"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350" cy="3444240"/>
                                          </a:xfrm>
                                          <a:prstGeom prst="rect">
                                            <a:avLst/>
                                          </a:prstGeom>
                                          <a:noFill/>
                                          <a:ln>
                                            <a:solidFill>
                                              <a:prstClr val="black"/>
                                            </a:solidFill>
                                            <a:beve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1pt;margin-top:4.2pt;width:455.4pt;height:28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" fillcolor="window" stroked="f" strokeweight=".5pt">
                <v:textbox>
                  <w:txbxContent>
                    <w:p w:rsidR="0025687E" w:rsidRDefault="0025687E" w:rsidP="0025687E">
                      <w:r>
                        <w:rPr>
                          <w:noProof/>
                        </w:rPr>
                        <w:drawing>
                          <wp:inline distT="0" distB="0" distL="0" distR="0" wp14:anchorId="12C3A5F1" wp14:editId="76C1C0F9">
                            <wp:extent cx="5594350" cy="3444240"/>
                            <wp:effectExtent l="19050" t="19050" r="25400" b="22860"/>
                            <wp:docPr id="5" name="Picture 80"/>
                            <wp:cNvGraphicFramePr/>
                            <a:graphic xmlns:a="http://schemas.openxmlformats.org/drawingml/2006/main">
                              <a:graphicData uri="http://schemas.openxmlformats.org/drawingml/2006/picture">
                                <pic:pic xmlns:pic="http://schemas.openxmlformats.org/drawingml/2006/picture">
                                  <pic:nvPicPr>
                                    <pic:cNvPr id="80" name="Picture 80"/>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4350" cy="3444240"/>
                                    </a:xfrm>
                                    <a:prstGeom prst="rect">
                                      <a:avLst/>
                                    </a:prstGeom>
                                    <a:noFill/>
                                    <a:ln>
                                      <a:solidFill>
                                        <a:prstClr val="black"/>
                                      </a:solidFill>
                                      <a:bevel/>
                                    </a:ln>
                                  </pic:spPr>
                                </pic:pic>
                              </a:graphicData>
                            </a:graphic>
                          </wp:inline>
                        </w:drawing>
                      </w:r>
                    </w:p>
                  </w:txbxContent>
                </v:textbox>
              </v:shape>
            </w:pict>
          </mc:Fallback>
        </mc:AlternateContent>
      </w:r>
    </w:p>
    <w:p w:rsidR="0025687E" w:rsidRPr="0025687E" w:rsidRDefault="0025687E" w:rsidP="0025687E">
      <w:pPr>
        <w:widowControl w:val="0"/>
        <w:spacing w:before="60" w:after="60" w:line="240" w:lineRule="auto"/>
        <w:jc w:val="center"/>
        <w:rPr>
          <w:rFonts w:ascii="Arial" w:eastAsia="Malgun Gothic" w:hAnsi="Arial" w:cs="Arial"/>
          <w:bCs/>
          <w:color w:val="000090"/>
          <w:kern w:val="2"/>
          <w:sz w:val="24"/>
          <w:szCs w:val="24"/>
          <w:lang w:eastAsia="ko-KR"/>
        </w:rPr>
      </w:pPr>
    </w:p>
    <w:p w:rsidR="0025687E" w:rsidRPr="0025687E" w:rsidRDefault="0025687E" w:rsidP="0025687E">
      <w:pPr>
        <w:widowControl w:val="0"/>
        <w:spacing w:before="60" w:after="60" w:line="240" w:lineRule="auto"/>
        <w:jc w:val="center"/>
        <w:rPr>
          <w:rFonts w:ascii="Arial" w:eastAsia="Malgun Gothic" w:hAnsi="Arial" w:cs="Arial"/>
          <w:bCs/>
          <w:color w:val="000090"/>
          <w:kern w:val="2"/>
          <w:sz w:val="24"/>
          <w:szCs w:val="24"/>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bookmarkStart w:id="1" w:name="_Hlk526436832"/>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p w:rsidR="0025687E" w:rsidRPr="0025687E" w:rsidRDefault="0025687E" w:rsidP="0025687E">
      <w:pPr>
        <w:spacing w:before="60" w:after="60"/>
        <w:ind w:left="58"/>
        <w:jc w:val="center"/>
        <w:rPr>
          <w:rFonts w:ascii="Times New Roman" w:eastAsia="Malgun Gothic" w:hAnsi="Times New Roman" w:cs="Times New Roman"/>
          <w:b/>
          <w:color w:val="0F243E"/>
          <w:kern w:val="2"/>
          <w:sz w:val="28"/>
          <w:szCs w:val="32"/>
          <w:lang w:eastAsia="ko-KR"/>
        </w:rPr>
      </w:pPr>
    </w:p>
    <w:bookmarkEnd w:id="1"/>
    <w:p w:rsidR="00E55757" w:rsidRDefault="00E55757" w:rsidP="0025687E">
      <w:pPr>
        <w:spacing w:before="60" w:after="0" w:line="360" w:lineRule="auto"/>
        <w:ind w:left="58"/>
        <w:jc w:val="center"/>
        <w:rPr>
          <w:rFonts w:ascii="Arial" w:eastAsia="Malgun Gothic" w:hAnsi="Arial" w:cs="Arial"/>
          <w:b/>
          <w:i/>
          <w:color w:val="0F243E"/>
          <w:kern w:val="2"/>
          <w:sz w:val="36"/>
          <w:szCs w:val="32"/>
          <w:lang w:eastAsia="ko-KR"/>
        </w:rPr>
      </w:pPr>
    </w:p>
    <w:p w:rsidR="0025687E" w:rsidRPr="00600C46" w:rsidRDefault="00E55757" w:rsidP="0025687E">
      <w:pPr>
        <w:spacing w:before="60" w:after="0" w:line="360" w:lineRule="auto"/>
        <w:ind w:left="58"/>
        <w:jc w:val="center"/>
        <w:rPr>
          <w:rFonts w:ascii="Bookman Old Style" w:eastAsia="Calibri" w:hAnsi="Bookman Old Style" w:cs="Gisha"/>
          <w:b/>
          <w:sz w:val="28"/>
          <w:szCs w:val="28"/>
          <w:u w:val="single"/>
        </w:rPr>
      </w:pPr>
      <w:r w:rsidRPr="00600C46">
        <w:rPr>
          <w:rFonts w:ascii="Bookman Old Style" w:eastAsia="Malgun Gothic" w:hAnsi="Bookman Old Style" w:cs="Arial"/>
          <w:b/>
          <w:color w:val="0F243E"/>
          <w:kern w:val="2"/>
          <w:sz w:val="28"/>
          <w:szCs w:val="28"/>
          <w:lang w:eastAsia="ko-KR"/>
        </w:rPr>
        <w:t>RELATÓRIO</w:t>
      </w:r>
      <w:r w:rsidR="00C404E0" w:rsidRPr="00600C46">
        <w:rPr>
          <w:rFonts w:ascii="Bookman Old Style" w:eastAsia="Malgun Gothic" w:hAnsi="Bookman Old Style" w:cs="Arial"/>
          <w:b/>
          <w:color w:val="0F243E"/>
          <w:kern w:val="2"/>
          <w:sz w:val="28"/>
          <w:szCs w:val="28"/>
          <w:lang w:eastAsia="ko-KR"/>
        </w:rPr>
        <w:t xml:space="preserve"> DE MOÇAMBIQUE SOBRE A IMPLEMENTAÇÃO D</w:t>
      </w:r>
      <w:r w:rsidRPr="00600C46">
        <w:rPr>
          <w:rFonts w:ascii="Bookman Old Style" w:eastAsia="Malgun Gothic" w:hAnsi="Bookman Old Style" w:cs="Arial"/>
          <w:b/>
          <w:color w:val="0F243E"/>
          <w:kern w:val="2"/>
          <w:sz w:val="28"/>
          <w:szCs w:val="28"/>
          <w:lang w:eastAsia="ko-KR"/>
        </w:rPr>
        <w:t xml:space="preserve">A AGENDA 2063, SOBRE A “ÁFRICA QUE QUEREMOS” </w:t>
      </w:r>
    </w:p>
    <w:p w:rsidR="0025687E" w:rsidRPr="0025687E" w:rsidRDefault="0025687E" w:rsidP="0025687E">
      <w:pPr>
        <w:spacing w:after="0" w:line="360" w:lineRule="auto"/>
        <w:jc w:val="both"/>
        <w:rPr>
          <w:rFonts w:ascii="Bookman Old Style" w:eastAsia="Calibri" w:hAnsi="Bookman Old Style" w:cs="Gisha"/>
          <w:b/>
          <w:sz w:val="24"/>
          <w:szCs w:val="24"/>
        </w:rPr>
      </w:pPr>
    </w:p>
    <w:p w:rsidR="0025687E" w:rsidRPr="0025687E" w:rsidRDefault="0025687E" w:rsidP="0025687E">
      <w:pPr>
        <w:widowControl w:val="0"/>
        <w:wordWrap w:val="0"/>
        <w:autoSpaceDE w:val="0"/>
        <w:autoSpaceDN w:val="0"/>
        <w:spacing w:after="0" w:line="240" w:lineRule="auto"/>
        <w:jc w:val="center"/>
        <w:rPr>
          <w:rFonts w:ascii="Times New Roman" w:eastAsia="Malgun Gothic" w:hAnsi="Times New Roman" w:cs="Times New Roman"/>
          <w:b/>
          <w:bCs/>
          <w:color w:val="0F243E"/>
          <w:kern w:val="2"/>
          <w:sz w:val="24"/>
          <w:szCs w:val="24"/>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C404E0" w:rsidRPr="0025687E" w:rsidRDefault="00C404E0"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P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25687E" w:rsidRDefault="0025687E"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C404E0" w:rsidRDefault="00C404E0" w:rsidP="0025687E">
      <w:pPr>
        <w:widowControl w:val="0"/>
        <w:wordWrap w:val="0"/>
        <w:autoSpaceDE w:val="0"/>
        <w:autoSpaceDN w:val="0"/>
        <w:spacing w:after="0" w:line="240" w:lineRule="auto"/>
        <w:jc w:val="center"/>
        <w:rPr>
          <w:rFonts w:ascii="Arial" w:eastAsia="Malgun Gothic" w:hAnsi="Arial" w:cs="Arial"/>
          <w:b/>
          <w:bCs/>
          <w:color w:val="0F243E"/>
          <w:kern w:val="2"/>
          <w:lang w:eastAsia="ko-KR"/>
        </w:rPr>
      </w:pPr>
    </w:p>
    <w:p w:rsidR="00C404E0" w:rsidRPr="00600C46" w:rsidRDefault="00C404E0" w:rsidP="0025687E">
      <w:pPr>
        <w:widowControl w:val="0"/>
        <w:wordWrap w:val="0"/>
        <w:autoSpaceDE w:val="0"/>
        <w:autoSpaceDN w:val="0"/>
        <w:spacing w:after="0" w:line="240" w:lineRule="auto"/>
        <w:jc w:val="center"/>
        <w:rPr>
          <w:rFonts w:ascii="Arial" w:eastAsia="Malgun Gothic" w:hAnsi="Arial" w:cs="Arial"/>
          <w:b/>
          <w:bCs/>
          <w:color w:val="0F243E"/>
          <w:kern w:val="2"/>
          <w:sz w:val="24"/>
          <w:szCs w:val="24"/>
          <w:lang w:eastAsia="ko-KR"/>
        </w:rPr>
      </w:pPr>
    </w:p>
    <w:p w:rsidR="0025687E" w:rsidRPr="00600C46" w:rsidRDefault="0025687E" w:rsidP="0025687E">
      <w:pPr>
        <w:widowControl w:val="0"/>
        <w:wordWrap w:val="0"/>
        <w:autoSpaceDE w:val="0"/>
        <w:autoSpaceDN w:val="0"/>
        <w:spacing w:after="0" w:line="240" w:lineRule="auto"/>
        <w:jc w:val="center"/>
        <w:rPr>
          <w:rFonts w:ascii="Bookman Old Style" w:eastAsia="Malgun Gothic" w:hAnsi="Bookman Old Style" w:cs="Arial"/>
          <w:b/>
          <w:bCs/>
          <w:i/>
          <w:color w:val="0F243E"/>
          <w:kern w:val="2"/>
          <w:sz w:val="24"/>
          <w:szCs w:val="24"/>
          <w:lang w:eastAsia="ko-KR"/>
        </w:rPr>
      </w:pPr>
      <w:r w:rsidRPr="00600C46">
        <w:rPr>
          <w:rFonts w:ascii="Bookman Old Style" w:eastAsia="Malgun Gothic" w:hAnsi="Bookman Old Style" w:cs="Arial"/>
          <w:b/>
          <w:bCs/>
          <w:color w:val="0F243E"/>
          <w:kern w:val="2"/>
          <w:sz w:val="24"/>
          <w:szCs w:val="24"/>
          <w:lang w:eastAsia="ko-KR"/>
        </w:rPr>
        <w:t xml:space="preserve">Maputo, </w:t>
      </w:r>
      <w:r w:rsidR="00E55757" w:rsidRPr="00600C46">
        <w:rPr>
          <w:rFonts w:ascii="Bookman Old Style" w:eastAsia="Malgun Gothic" w:hAnsi="Bookman Old Style" w:cs="Arial"/>
          <w:b/>
          <w:bCs/>
          <w:color w:val="0F243E"/>
          <w:kern w:val="2"/>
          <w:sz w:val="24"/>
          <w:szCs w:val="24"/>
          <w:lang w:eastAsia="ko-KR"/>
        </w:rPr>
        <w:t>Dez</w:t>
      </w:r>
      <w:r w:rsidRPr="00600C46">
        <w:rPr>
          <w:rFonts w:ascii="Bookman Old Style" w:eastAsia="Malgun Gothic" w:hAnsi="Bookman Old Style" w:cs="Arial"/>
          <w:b/>
          <w:bCs/>
          <w:color w:val="0F243E"/>
          <w:kern w:val="2"/>
          <w:sz w:val="24"/>
          <w:szCs w:val="24"/>
          <w:lang w:eastAsia="ko-KR"/>
        </w:rPr>
        <w:t>embro de 2019</w:t>
      </w:r>
    </w:p>
    <w:p w:rsidR="0025687E" w:rsidRPr="0025687E" w:rsidRDefault="006E7D14" w:rsidP="0025687E">
      <w:pPr>
        <w:widowControl w:val="0"/>
        <w:wordWrap w:val="0"/>
        <w:autoSpaceDE w:val="0"/>
        <w:autoSpaceDN w:val="0"/>
        <w:spacing w:after="60" w:line="240" w:lineRule="auto"/>
        <w:jc w:val="center"/>
        <w:rPr>
          <w:rFonts w:ascii="Arial" w:eastAsia="Malgun Gothic" w:hAnsi="Arial" w:cs="Arial"/>
          <w:bCs/>
          <w:color w:val="0F243E"/>
          <w:kern w:val="2"/>
          <w:lang w:eastAsia="ko-KR"/>
        </w:rPr>
      </w:pPr>
      <w:r>
        <w:rPr>
          <w:rFonts w:eastAsiaTheme="minorHAnsi"/>
          <w:noProof/>
        </w:rPr>
        <mc:AlternateContent>
          <mc:Choice Requires="wps">
            <w:drawing>
              <wp:anchor distT="0" distB="0" distL="114300" distR="114300" simplePos="0" relativeHeight="251660288" behindDoc="0" locked="0" layoutInCell="1" allowOverlap="1">
                <wp:simplePos x="0" y="0"/>
                <wp:positionH relativeFrom="column">
                  <wp:posOffset>-110490</wp:posOffset>
                </wp:positionH>
                <wp:positionV relativeFrom="paragraph">
                  <wp:posOffset>158750</wp:posOffset>
                </wp:positionV>
                <wp:extent cx="6248400" cy="7620"/>
                <wp:effectExtent l="0" t="0" r="19050" b="304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48400" cy="762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CC280C"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2.5pt" to="483.3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" strokecolor="#4a7ebb" strokeweight="2pt">
                <o:lock v:ext="edit" shapetype="f"/>
              </v:line>
            </w:pict>
          </mc:Fallback>
        </mc:AlternateContent>
      </w:r>
    </w:p>
    <w:p w:rsidR="00546764" w:rsidRPr="00600C46" w:rsidRDefault="00546764" w:rsidP="00546764">
      <w:pPr>
        <w:shd w:val="clear" w:color="auto" w:fill="FFFFFF"/>
        <w:jc w:val="center"/>
        <w:rPr>
          <w:rFonts w:ascii="Bookman Old Style" w:hAnsi="Bookman Old Style"/>
          <w:b/>
          <w:bCs/>
          <w:sz w:val="28"/>
          <w:szCs w:val="28"/>
        </w:rPr>
      </w:pPr>
      <w:r w:rsidRPr="00600C46">
        <w:rPr>
          <w:rFonts w:ascii="Bookman Old Style" w:hAnsi="Bookman Old Style"/>
          <w:b/>
          <w:bCs/>
          <w:sz w:val="28"/>
          <w:szCs w:val="28"/>
        </w:rPr>
        <w:lastRenderedPageBreak/>
        <w:t xml:space="preserve">ÍNDICE                                                </w:t>
      </w:r>
    </w:p>
    <w:p w:rsidR="004A0C2A" w:rsidRDefault="00546764">
      <w:pPr>
        <w:pStyle w:val="TOC1"/>
        <w:rPr>
          <w:rFonts w:asciiTheme="minorHAnsi" w:eastAsia="SimSun" w:hAnsiTheme="minorHAnsi" w:cstheme="minorBidi"/>
          <w:noProof/>
          <w:sz w:val="22"/>
          <w:szCs w:val="22"/>
          <w:lang w:eastAsia="zh-CN"/>
        </w:rPr>
      </w:pPr>
      <w:r w:rsidRPr="00F25C2B">
        <w:rPr>
          <w:rFonts w:ascii="Cambria" w:hAnsi="Cambria"/>
        </w:rPr>
        <w:fldChar w:fldCharType="begin"/>
      </w:r>
      <w:r w:rsidRPr="00F25C2B">
        <w:rPr>
          <w:rFonts w:ascii="Cambria" w:hAnsi="Cambria"/>
        </w:rPr>
        <w:instrText xml:space="preserve"> TOC \o "1-3" \h \z \u </w:instrText>
      </w:r>
      <w:r w:rsidRPr="00F25C2B">
        <w:rPr>
          <w:rFonts w:ascii="Cambria" w:hAnsi="Cambria"/>
        </w:rPr>
        <w:fldChar w:fldCharType="separate"/>
      </w:r>
      <w:hyperlink w:anchor="_Toc27592511" w:history="1">
        <w:r w:rsidR="004A0C2A" w:rsidRPr="00B17A25">
          <w:rPr>
            <w:rStyle w:val="Hyperlink"/>
            <w:rFonts w:ascii="Bookman Old Style" w:hAnsi="Bookman Old Style"/>
            <w:noProof/>
          </w:rPr>
          <w:t>1.</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INTRODUÇÃO</w:t>
        </w:r>
        <w:r w:rsidR="004A0C2A">
          <w:rPr>
            <w:noProof/>
            <w:webHidden/>
          </w:rPr>
          <w:tab/>
        </w:r>
        <w:r w:rsidR="004A0C2A">
          <w:rPr>
            <w:noProof/>
            <w:webHidden/>
          </w:rPr>
          <w:fldChar w:fldCharType="begin"/>
        </w:r>
        <w:r w:rsidR="004A0C2A">
          <w:rPr>
            <w:noProof/>
            <w:webHidden/>
          </w:rPr>
          <w:instrText xml:space="preserve"> PAGEREF _Toc27592511 \h </w:instrText>
        </w:r>
        <w:r w:rsidR="004A0C2A">
          <w:rPr>
            <w:noProof/>
            <w:webHidden/>
          </w:rPr>
        </w:r>
        <w:r w:rsidR="004A0C2A">
          <w:rPr>
            <w:noProof/>
            <w:webHidden/>
          </w:rPr>
          <w:fldChar w:fldCharType="separate"/>
        </w:r>
        <w:r w:rsidR="004A0C2A">
          <w:rPr>
            <w:noProof/>
            <w:webHidden/>
          </w:rPr>
          <w:t>3</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12" w:history="1">
        <w:r w:rsidR="004A0C2A" w:rsidRPr="00B17A25">
          <w:rPr>
            <w:rStyle w:val="Hyperlink"/>
            <w:rFonts w:ascii="Bookman Old Style" w:hAnsi="Bookman Old Style"/>
            <w:noProof/>
          </w:rPr>
          <w:t>2.</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IMPLEMENTAÇÃO DA AGENDA 2063 EM MOÇAMBIQUE</w:t>
        </w:r>
        <w:r w:rsidR="004A0C2A">
          <w:rPr>
            <w:noProof/>
            <w:webHidden/>
          </w:rPr>
          <w:tab/>
        </w:r>
        <w:r w:rsidR="004A0C2A">
          <w:rPr>
            <w:noProof/>
            <w:webHidden/>
          </w:rPr>
          <w:fldChar w:fldCharType="begin"/>
        </w:r>
        <w:r w:rsidR="004A0C2A">
          <w:rPr>
            <w:noProof/>
            <w:webHidden/>
          </w:rPr>
          <w:instrText xml:space="preserve"> PAGEREF _Toc27592512 \h </w:instrText>
        </w:r>
        <w:r w:rsidR="004A0C2A">
          <w:rPr>
            <w:noProof/>
            <w:webHidden/>
          </w:rPr>
        </w:r>
        <w:r w:rsidR="004A0C2A">
          <w:rPr>
            <w:noProof/>
            <w:webHidden/>
          </w:rPr>
          <w:fldChar w:fldCharType="separate"/>
        </w:r>
        <w:r w:rsidR="004A0C2A">
          <w:rPr>
            <w:noProof/>
            <w:webHidden/>
          </w:rPr>
          <w:t>4</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13" w:history="1">
        <w:r w:rsidR="004A0C2A" w:rsidRPr="00B17A25">
          <w:rPr>
            <w:rStyle w:val="Hyperlink"/>
            <w:rFonts w:ascii="Bookman Old Style" w:hAnsi="Bookman Old Style"/>
            <w:noProof/>
            <w:lang w:val="pt-BR"/>
          </w:rPr>
          <w:t>2.1.</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lang w:val="pt-BR"/>
          </w:rPr>
          <w:t>Objectivo 1 - Um Padrão de Vida Elevado, Qualidade de Vida e Bem-estar para todos os Cidadãos</w:t>
        </w:r>
        <w:r w:rsidR="004A0C2A">
          <w:rPr>
            <w:noProof/>
            <w:webHidden/>
          </w:rPr>
          <w:tab/>
        </w:r>
        <w:r w:rsidR="004A0C2A">
          <w:rPr>
            <w:noProof/>
            <w:webHidden/>
          </w:rPr>
          <w:fldChar w:fldCharType="begin"/>
        </w:r>
        <w:r w:rsidR="004A0C2A">
          <w:rPr>
            <w:noProof/>
            <w:webHidden/>
          </w:rPr>
          <w:instrText xml:space="preserve"> PAGEREF _Toc27592513 \h </w:instrText>
        </w:r>
        <w:r w:rsidR="004A0C2A">
          <w:rPr>
            <w:noProof/>
            <w:webHidden/>
          </w:rPr>
        </w:r>
        <w:r w:rsidR="004A0C2A">
          <w:rPr>
            <w:noProof/>
            <w:webHidden/>
          </w:rPr>
          <w:fldChar w:fldCharType="separate"/>
        </w:r>
        <w:r w:rsidR="004A0C2A">
          <w:rPr>
            <w:noProof/>
            <w:webHidden/>
          </w:rPr>
          <w:t>6</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14" w:history="1">
        <w:r w:rsidR="004A0C2A" w:rsidRPr="00B17A25">
          <w:rPr>
            <w:rStyle w:val="Hyperlink"/>
            <w:rFonts w:ascii="Bookman Old Style" w:hAnsi="Bookman Old Style"/>
            <w:noProof/>
            <w:lang w:val="pt-BR"/>
          </w:rPr>
          <w:t>2.2.</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lang w:val="pt-BR"/>
          </w:rPr>
          <w:t>Objectivo 3 - Cidadãos Saudáveis e Bem nutridos</w:t>
        </w:r>
        <w:r w:rsidR="004A0C2A">
          <w:rPr>
            <w:noProof/>
            <w:webHidden/>
          </w:rPr>
          <w:tab/>
        </w:r>
        <w:r w:rsidR="004A0C2A">
          <w:rPr>
            <w:noProof/>
            <w:webHidden/>
          </w:rPr>
          <w:fldChar w:fldCharType="begin"/>
        </w:r>
        <w:r w:rsidR="004A0C2A">
          <w:rPr>
            <w:noProof/>
            <w:webHidden/>
          </w:rPr>
          <w:instrText xml:space="preserve"> PAGEREF _Toc27592514 \h </w:instrText>
        </w:r>
        <w:r w:rsidR="004A0C2A">
          <w:rPr>
            <w:noProof/>
            <w:webHidden/>
          </w:rPr>
        </w:r>
        <w:r w:rsidR="004A0C2A">
          <w:rPr>
            <w:noProof/>
            <w:webHidden/>
          </w:rPr>
          <w:fldChar w:fldCharType="separate"/>
        </w:r>
        <w:r w:rsidR="004A0C2A">
          <w:rPr>
            <w:noProof/>
            <w:webHidden/>
          </w:rPr>
          <w:t>7</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15" w:history="1">
        <w:r w:rsidR="004A0C2A" w:rsidRPr="00B17A25">
          <w:rPr>
            <w:rStyle w:val="Hyperlink"/>
            <w:rFonts w:ascii="Bookman Old Style" w:hAnsi="Bookman Old Style"/>
            <w:noProof/>
            <w:lang w:val="pt-BR"/>
          </w:rPr>
          <w:t>2.3.</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lang w:val="pt-BR"/>
          </w:rPr>
          <w:t>Objectivo 10 - África com Infraestruturas Cruzadas de Classe Mundial</w:t>
        </w:r>
        <w:r w:rsidR="004A0C2A">
          <w:rPr>
            <w:noProof/>
            <w:webHidden/>
          </w:rPr>
          <w:tab/>
        </w:r>
        <w:r w:rsidR="004A0C2A">
          <w:rPr>
            <w:noProof/>
            <w:webHidden/>
          </w:rPr>
          <w:fldChar w:fldCharType="begin"/>
        </w:r>
        <w:r w:rsidR="004A0C2A">
          <w:rPr>
            <w:noProof/>
            <w:webHidden/>
          </w:rPr>
          <w:instrText xml:space="preserve"> PAGEREF _Toc27592515 \h </w:instrText>
        </w:r>
        <w:r w:rsidR="004A0C2A">
          <w:rPr>
            <w:noProof/>
            <w:webHidden/>
          </w:rPr>
        </w:r>
        <w:r w:rsidR="004A0C2A">
          <w:rPr>
            <w:noProof/>
            <w:webHidden/>
          </w:rPr>
          <w:fldChar w:fldCharType="separate"/>
        </w:r>
        <w:r w:rsidR="004A0C2A">
          <w:rPr>
            <w:noProof/>
            <w:webHidden/>
          </w:rPr>
          <w:t>7</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16" w:history="1">
        <w:r w:rsidR="004A0C2A" w:rsidRPr="00B17A25">
          <w:rPr>
            <w:rStyle w:val="Hyperlink"/>
            <w:rFonts w:ascii="Bookman Old Style" w:hAnsi="Bookman Old Style"/>
            <w:noProof/>
            <w:lang w:val="pt-BR"/>
          </w:rPr>
          <w:t>2.4.</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lang w:val="pt-BR"/>
          </w:rPr>
          <w:t>Objectivo 17 - Plena Igualdade de Género em Todas as Esferas da Vida</w:t>
        </w:r>
        <w:r w:rsidR="004A0C2A">
          <w:rPr>
            <w:rStyle w:val="Hyperlink"/>
            <w:rFonts w:ascii="Bookman Old Style" w:hAnsi="Bookman Old Style"/>
            <w:noProof/>
            <w:lang w:val="pt-BR"/>
          </w:rPr>
          <w:t xml:space="preserve"> ..</w:t>
        </w:r>
        <w:r w:rsidR="004A0C2A">
          <w:rPr>
            <w:noProof/>
            <w:webHidden/>
          </w:rPr>
          <w:tab/>
        </w:r>
        <w:r w:rsidR="004A0C2A">
          <w:rPr>
            <w:noProof/>
            <w:webHidden/>
          </w:rPr>
          <w:fldChar w:fldCharType="begin"/>
        </w:r>
        <w:r w:rsidR="004A0C2A">
          <w:rPr>
            <w:noProof/>
            <w:webHidden/>
          </w:rPr>
          <w:instrText xml:space="preserve"> PAGEREF _Toc27592516 \h </w:instrText>
        </w:r>
        <w:r w:rsidR="004A0C2A">
          <w:rPr>
            <w:noProof/>
            <w:webHidden/>
          </w:rPr>
        </w:r>
        <w:r w:rsidR="004A0C2A">
          <w:rPr>
            <w:noProof/>
            <w:webHidden/>
          </w:rPr>
          <w:fldChar w:fldCharType="separate"/>
        </w:r>
        <w:r w:rsidR="004A0C2A">
          <w:rPr>
            <w:noProof/>
            <w:webHidden/>
          </w:rPr>
          <w:t>8</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17" w:history="1">
        <w:r w:rsidR="004A0C2A" w:rsidRPr="00B17A25">
          <w:rPr>
            <w:rStyle w:val="Hyperlink"/>
            <w:rFonts w:ascii="Bookman Old Style" w:hAnsi="Bookman Old Style"/>
            <w:noProof/>
          </w:rPr>
          <w:t>3.</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DESAFIOS</w:t>
        </w:r>
        <w:r w:rsidR="004A0C2A">
          <w:rPr>
            <w:noProof/>
            <w:webHidden/>
          </w:rPr>
          <w:tab/>
        </w:r>
        <w:r w:rsidR="004A0C2A">
          <w:rPr>
            <w:noProof/>
            <w:webHidden/>
          </w:rPr>
          <w:fldChar w:fldCharType="begin"/>
        </w:r>
        <w:r w:rsidR="004A0C2A">
          <w:rPr>
            <w:noProof/>
            <w:webHidden/>
          </w:rPr>
          <w:instrText xml:space="preserve"> PAGEREF _Toc27592517 \h </w:instrText>
        </w:r>
        <w:r w:rsidR="004A0C2A">
          <w:rPr>
            <w:noProof/>
            <w:webHidden/>
          </w:rPr>
        </w:r>
        <w:r w:rsidR="004A0C2A">
          <w:rPr>
            <w:noProof/>
            <w:webHidden/>
          </w:rPr>
          <w:fldChar w:fldCharType="separate"/>
        </w:r>
        <w:r w:rsidR="004A0C2A">
          <w:rPr>
            <w:noProof/>
            <w:webHidden/>
          </w:rPr>
          <w:t>8</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18" w:history="1">
        <w:r w:rsidR="004A0C2A" w:rsidRPr="00B17A25">
          <w:rPr>
            <w:rStyle w:val="Hyperlink"/>
            <w:rFonts w:ascii="Bookman Old Style" w:hAnsi="Bookman Old Style"/>
            <w:noProof/>
          </w:rPr>
          <w:t>4.</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OPORTUNIDADES</w:t>
        </w:r>
        <w:r w:rsidR="004A0C2A">
          <w:rPr>
            <w:noProof/>
            <w:webHidden/>
          </w:rPr>
          <w:tab/>
        </w:r>
        <w:r w:rsidR="004A0C2A">
          <w:rPr>
            <w:noProof/>
            <w:webHidden/>
          </w:rPr>
          <w:fldChar w:fldCharType="begin"/>
        </w:r>
        <w:r w:rsidR="004A0C2A">
          <w:rPr>
            <w:noProof/>
            <w:webHidden/>
          </w:rPr>
          <w:instrText xml:space="preserve"> PAGEREF _Toc27592518 \h </w:instrText>
        </w:r>
        <w:r w:rsidR="004A0C2A">
          <w:rPr>
            <w:noProof/>
            <w:webHidden/>
          </w:rPr>
        </w:r>
        <w:r w:rsidR="004A0C2A">
          <w:rPr>
            <w:noProof/>
            <w:webHidden/>
          </w:rPr>
          <w:fldChar w:fldCharType="separate"/>
        </w:r>
        <w:r w:rsidR="004A0C2A">
          <w:rPr>
            <w:noProof/>
            <w:webHidden/>
          </w:rPr>
          <w:t>9</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19" w:history="1">
        <w:r w:rsidR="004A0C2A" w:rsidRPr="00B17A25">
          <w:rPr>
            <w:rStyle w:val="Hyperlink"/>
            <w:rFonts w:ascii="Bookman Old Style" w:hAnsi="Bookman Old Style"/>
            <w:noProof/>
          </w:rPr>
          <w:t>5.</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LIÇÕES</w:t>
        </w:r>
        <w:r w:rsidR="004A0C2A">
          <w:rPr>
            <w:noProof/>
            <w:webHidden/>
          </w:rPr>
          <w:tab/>
        </w:r>
        <w:r w:rsidR="004A0C2A">
          <w:rPr>
            <w:noProof/>
            <w:webHidden/>
          </w:rPr>
          <w:fldChar w:fldCharType="begin"/>
        </w:r>
        <w:r w:rsidR="004A0C2A">
          <w:rPr>
            <w:noProof/>
            <w:webHidden/>
          </w:rPr>
          <w:instrText xml:space="preserve"> PAGEREF _Toc27592519 \h </w:instrText>
        </w:r>
        <w:r w:rsidR="004A0C2A">
          <w:rPr>
            <w:noProof/>
            <w:webHidden/>
          </w:rPr>
        </w:r>
        <w:r w:rsidR="004A0C2A">
          <w:rPr>
            <w:noProof/>
            <w:webHidden/>
          </w:rPr>
          <w:fldChar w:fldCharType="separate"/>
        </w:r>
        <w:r w:rsidR="004A0C2A">
          <w:rPr>
            <w:noProof/>
            <w:webHidden/>
          </w:rPr>
          <w:t>10</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20" w:history="1">
        <w:r w:rsidR="004A0C2A" w:rsidRPr="00B17A25">
          <w:rPr>
            <w:rStyle w:val="Hyperlink"/>
            <w:rFonts w:ascii="Bookman Old Style" w:hAnsi="Bookman Old Style"/>
            <w:noProof/>
          </w:rPr>
          <w:t>6.</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noProof/>
          </w:rPr>
          <w:t>CONCLUSÃO</w:t>
        </w:r>
        <w:r w:rsidR="004A0C2A">
          <w:rPr>
            <w:noProof/>
            <w:webHidden/>
          </w:rPr>
          <w:tab/>
        </w:r>
        <w:r w:rsidR="004A0C2A">
          <w:rPr>
            <w:noProof/>
            <w:webHidden/>
          </w:rPr>
          <w:fldChar w:fldCharType="begin"/>
        </w:r>
        <w:r w:rsidR="004A0C2A">
          <w:rPr>
            <w:noProof/>
            <w:webHidden/>
          </w:rPr>
          <w:instrText xml:space="preserve"> PAGEREF _Toc27592520 \h </w:instrText>
        </w:r>
        <w:r w:rsidR="004A0C2A">
          <w:rPr>
            <w:noProof/>
            <w:webHidden/>
          </w:rPr>
        </w:r>
        <w:r w:rsidR="004A0C2A">
          <w:rPr>
            <w:noProof/>
            <w:webHidden/>
          </w:rPr>
          <w:fldChar w:fldCharType="separate"/>
        </w:r>
        <w:r w:rsidR="004A0C2A">
          <w:rPr>
            <w:noProof/>
            <w:webHidden/>
          </w:rPr>
          <w:t>10</w:t>
        </w:r>
        <w:r w:rsidR="004A0C2A">
          <w:rPr>
            <w:noProof/>
            <w:webHidden/>
          </w:rPr>
          <w:fldChar w:fldCharType="end"/>
        </w:r>
      </w:hyperlink>
    </w:p>
    <w:p w:rsidR="004A0C2A" w:rsidRDefault="00F54C96">
      <w:pPr>
        <w:pStyle w:val="TOC1"/>
        <w:rPr>
          <w:rFonts w:asciiTheme="minorHAnsi" w:eastAsia="SimSun" w:hAnsiTheme="minorHAnsi" w:cstheme="minorBidi"/>
          <w:noProof/>
          <w:sz w:val="22"/>
          <w:szCs w:val="22"/>
          <w:lang w:eastAsia="zh-CN"/>
        </w:rPr>
      </w:pPr>
      <w:hyperlink w:anchor="_Toc27592521" w:history="1">
        <w:r w:rsidR="004A0C2A" w:rsidRPr="00B17A25">
          <w:rPr>
            <w:rStyle w:val="Hyperlink"/>
            <w:rFonts w:ascii="Bookman Old Style" w:hAnsi="Bookman Old Style" w:cs="Bookman Old Style"/>
            <w:noProof/>
            <w:lang w:val="pt-BR"/>
          </w:rPr>
          <w:t>7.</w:t>
        </w:r>
        <w:r w:rsidR="004A0C2A">
          <w:rPr>
            <w:rFonts w:asciiTheme="minorHAnsi" w:eastAsia="SimSun" w:hAnsiTheme="minorHAnsi" w:cstheme="minorBidi"/>
            <w:noProof/>
            <w:sz w:val="22"/>
            <w:szCs w:val="22"/>
            <w:lang w:eastAsia="zh-CN"/>
          </w:rPr>
          <w:tab/>
        </w:r>
        <w:r w:rsidR="004A0C2A" w:rsidRPr="00B17A25">
          <w:rPr>
            <w:rStyle w:val="Hyperlink"/>
            <w:rFonts w:ascii="Bookman Old Style" w:hAnsi="Bookman Old Style" w:cs="Bookman Old Style"/>
            <w:noProof/>
            <w:lang w:val="pt-BR"/>
          </w:rPr>
          <w:t>ANEXOS</w:t>
        </w:r>
        <w:r w:rsidR="004A0C2A">
          <w:rPr>
            <w:noProof/>
            <w:webHidden/>
          </w:rPr>
          <w:tab/>
        </w:r>
        <w:r w:rsidR="004A0C2A">
          <w:rPr>
            <w:noProof/>
            <w:webHidden/>
          </w:rPr>
          <w:fldChar w:fldCharType="begin"/>
        </w:r>
        <w:r w:rsidR="004A0C2A">
          <w:rPr>
            <w:noProof/>
            <w:webHidden/>
          </w:rPr>
          <w:instrText xml:space="preserve"> PAGEREF _Toc27592521 \h </w:instrText>
        </w:r>
        <w:r w:rsidR="004A0C2A">
          <w:rPr>
            <w:noProof/>
            <w:webHidden/>
          </w:rPr>
        </w:r>
        <w:r w:rsidR="004A0C2A">
          <w:rPr>
            <w:noProof/>
            <w:webHidden/>
          </w:rPr>
          <w:fldChar w:fldCharType="separate"/>
        </w:r>
        <w:r w:rsidR="004A0C2A">
          <w:rPr>
            <w:noProof/>
            <w:webHidden/>
          </w:rPr>
          <w:t>10</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22" w:history="1">
        <w:r w:rsidR="004A0C2A" w:rsidRPr="00B17A25">
          <w:rPr>
            <w:rStyle w:val="Hyperlink"/>
            <w:rFonts w:ascii="Bookman Old Style" w:hAnsi="Bookman Old Style"/>
            <w:noProof/>
            <w:lang w:val="pt-BR"/>
          </w:rPr>
          <w:t>Figura 1. Mapa de Moçambique</w:t>
        </w:r>
        <w:r w:rsidR="004A0C2A">
          <w:rPr>
            <w:noProof/>
            <w:webHidden/>
          </w:rPr>
          <w:tab/>
        </w:r>
        <w:r w:rsidR="004A0C2A">
          <w:rPr>
            <w:noProof/>
            <w:webHidden/>
          </w:rPr>
          <w:fldChar w:fldCharType="begin"/>
        </w:r>
        <w:r w:rsidR="004A0C2A">
          <w:rPr>
            <w:noProof/>
            <w:webHidden/>
          </w:rPr>
          <w:instrText xml:space="preserve"> PAGEREF _Toc27592522 \h </w:instrText>
        </w:r>
        <w:r w:rsidR="004A0C2A">
          <w:rPr>
            <w:noProof/>
            <w:webHidden/>
          </w:rPr>
        </w:r>
        <w:r w:rsidR="004A0C2A">
          <w:rPr>
            <w:noProof/>
            <w:webHidden/>
          </w:rPr>
          <w:fldChar w:fldCharType="separate"/>
        </w:r>
        <w:r w:rsidR="004A0C2A">
          <w:rPr>
            <w:noProof/>
            <w:webHidden/>
          </w:rPr>
          <w:t>11</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23" w:history="1">
        <w:r w:rsidR="004A0C2A" w:rsidRPr="00B17A25">
          <w:rPr>
            <w:rStyle w:val="Hyperlink"/>
            <w:rFonts w:ascii="Bookman Old Style" w:hAnsi="Bookman Old Style"/>
            <w:noProof/>
            <w:lang w:val="pt-BR"/>
          </w:rPr>
          <w:t>Tabela 1. Valores dos Principais Produtos de Exportação, 2013 à 2019, em Mil dólares Americanos</w:t>
        </w:r>
        <w:r w:rsidR="004A0C2A">
          <w:rPr>
            <w:noProof/>
            <w:webHidden/>
          </w:rPr>
          <w:tab/>
        </w:r>
        <w:r w:rsidR="004A0C2A">
          <w:rPr>
            <w:noProof/>
            <w:webHidden/>
          </w:rPr>
          <w:fldChar w:fldCharType="begin"/>
        </w:r>
        <w:r w:rsidR="004A0C2A">
          <w:rPr>
            <w:noProof/>
            <w:webHidden/>
          </w:rPr>
          <w:instrText xml:space="preserve"> PAGEREF _Toc27592523 \h </w:instrText>
        </w:r>
        <w:r w:rsidR="004A0C2A">
          <w:rPr>
            <w:noProof/>
            <w:webHidden/>
          </w:rPr>
        </w:r>
        <w:r w:rsidR="004A0C2A">
          <w:rPr>
            <w:noProof/>
            <w:webHidden/>
          </w:rPr>
          <w:fldChar w:fldCharType="separate"/>
        </w:r>
        <w:r w:rsidR="004A0C2A">
          <w:rPr>
            <w:noProof/>
            <w:webHidden/>
          </w:rPr>
          <w:t>11</w:t>
        </w:r>
        <w:r w:rsidR="004A0C2A">
          <w:rPr>
            <w:noProof/>
            <w:webHidden/>
          </w:rPr>
          <w:fldChar w:fldCharType="end"/>
        </w:r>
      </w:hyperlink>
    </w:p>
    <w:p w:rsidR="004A0C2A" w:rsidRDefault="00F54C96">
      <w:pPr>
        <w:pStyle w:val="TOC2"/>
        <w:rPr>
          <w:rFonts w:asciiTheme="minorHAnsi" w:eastAsia="SimSun" w:hAnsiTheme="minorHAnsi" w:cstheme="minorBidi"/>
          <w:noProof/>
          <w:sz w:val="22"/>
          <w:szCs w:val="22"/>
          <w:lang w:eastAsia="zh-CN"/>
        </w:rPr>
      </w:pPr>
      <w:hyperlink w:anchor="_Toc27592524" w:history="1">
        <w:r w:rsidR="004A0C2A" w:rsidRPr="00B17A25">
          <w:rPr>
            <w:rStyle w:val="Hyperlink"/>
            <w:rFonts w:ascii="Bookman Old Style" w:hAnsi="Bookman Old Style"/>
            <w:noProof/>
            <w:lang w:val="pt-BR"/>
          </w:rPr>
          <w:t>Tabela 2. Matriz Modelo de Relatório de Progresso da Implementação dos Primeiros dez anos da Agenda 2063</w:t>
        </w:r>
        <w:r w:rsidR="004A0C2A">
          <w:rPr>
            <w:noProof/>
            <w:webHidden/>
          </w:rPr>
          <w:tab/>
        </w:r>
        <w:r w:rsidR="004A0C2A">
          <w:rPr>
            <w:noProof/>
            <w:webHidden/>
          </w:rPr>
          <w:fldChar w:fldCharType="begin"/>
        </w:r>
        <w:r w:rsidR="004A0C2A">
          <w:rPr>
            <w:noProof/>
            <w:webHidden/>
          </w:rPr>
          <w:instrText xml:space="preserve"> PAGEREF _Toc27592524 \h </w:instrText>
        </w:r>
        <w:r w:rsidR="004A0C2A">
          <w:rPr>
            <w:noProof/>
            <w:webHidden/>
          </w:rPr>
        </w:r>
        <w:r w:rsidR="004A0C2A">
          <w:rPr>
            <w:noProof/>
            <w:webHidden/>
          </w:rPr>
          <w:fldChar w:fldCharType="separate"/>
        </w:r>
        <w:r w:rsidR="004A0C2A">
          <w:rPr>
            <w:noProof/>
            <w:webHidden/>
          </w:rPr>
          <w:t>11</w:t>
        </w:r>
        <w:r w:rsidR="004A0C2A">
          <w:rPr>
            <w:noProof/>
            <w:webHidden/>
          </w:rPr>
          <w:fldChar w:fldCharType="end"/>
        </w:r>
      </w:hyperlink>
    </w:p>
    <w:p w:rsidR="00546764" w:rsidRDefault="00546764" w:rsidP="00546764">
      <w:pPr>
        <w:rPr>
          <w:rFonts w:ascii="Cambria" w:hAnsi="Cambria"/>
        </w:rPr>
      </w:pPr>
      <w:r w:rsidRPr="00F25C2B">
        <w:rPr>
          <w:rFonts w:ascii="Cambria" w:hAnsi="Cambria"/>
        </w:rPr>
        <w:fldChar w:fldCharType="end"/>
      </w:r>
    </w:p>
    <w:p w:rsidR="00546764" w:rsidRDefault="00546764" w:rsidP="00546764">
      <w:pPr>
        <w:rPr>
          <w:rFonts w:ascii="Cambria" w:hAnsi="Cambria"/>
        </w:rPr>
      </w:pPr>
    </w:p>
    <w:p w:rsidR="00546764" w:rsidRDefault="00546764" w:rsidP="00546764">
      <w:pPr>
        <w:rPr>
          <w:rFonts w:ascii="Cambria" w:hAnsi="Cambria"/>
        </w:rPr>
      </w:pPr>
    </w:p>
    <w:p w:rsidR="00546764" w:rsidRDefault="00546764" w:rsidP="00546764">
      <w:pPr>
        <w:rPr>
          <w:rFonts w:ascii="Cambria" w:hAnsi="Cambria"/>
        </w:rPr>
      </w:pPr>
    </w:p>
    <w:p w:rsidR="00546764" w:rsidRDefault="00546764" w:rsidP="00546764">
      <w:pPr>
        <w:rPr>
          <w:rFonts w:ascii="Cambria" w:hAnsi="Cambria"/>
        </w:rPr>
      </w:pPr>
    </w:p>
    <w:p w:rsidR="00546764" w:rsidRDefault="00546764" w:rsidP="00546764">
      <w:pPr>
        <w:rPr>
          <w:rFonts w:ascii="Cambria" w:hAnsi="Cambria"/>
        </w:rPr>
      </w:pPr>
    </w:p>
    <w:p w:rsidR="00546764" w:rsidRDefault="00546764" w:rsidP="00546764">
      <w:pPr>
        <w:rPr>
          <w:rFonts w:ascii="Cambria" w:hAnsi="Cambria"/>
        </w:rPr>
      </w:pPr>
    </w:p>
    <w:p w:rsidR="00546764" w:rsidRDefault="00546764" w:rsidP="00546764">
      <w:pPr>
        <w:rPr>
          <w:rFonts w:ascii="Cambria" w:hAnsi="Cambria"/>
        </w:rPr>
      </w:pPr>
    </w:p>
    <w:p w:rsidR="00C2247D" w:rsidRDefault="00C2247D" w:rsidP="00546764">
      <w:pPr>
        <w:rPr>
          <w:rFonts w:ascii="Cambria" w:hAnsi="Cambria"/>
        </w:rPr>
      </w:pPr>
    </w:p>
    <w:p w:rsidR="00EC4AF4" w:rsidRPr="00C2247D" w:rsidRDefault="00140007" w:rsidP="00546764">
      <w:pPr>
        <w:pStyle w:val="Heading1"/>
        <w:numPr>
          <w:ilvl w:val="0"/>
          <w:numId w:val="7"/>
        </w:numPr>
        <w:rPr>
          <w:rFonts w:ascii="Bookman Old Style" w:hAnsi="Bookman Old Style"/>
          <w:color w:val="auto"/>
        </w:rPr>
      </w:pPr>
      <w:bookmarkStart w:id="2" w:name="_Toc27592511"/>
      <w:r w:rsidRPr="00C2247D">
        <w:rPr>
          <w:rFonts w:ascii="Bookman Old Style" w:hAnsi="Bookman Old Style"/>
          <w:color w:val="auto"/>
        </w:rPr>
        <w:lastRenderedPageBreak/>
        <w:t>INTRODUÇÃO</w:t>
      </w:r>
      <w:bookmarkEnd w:id="2"/>
    </w:p>
    <w:p w:rsidR="00170B75" w:rsidRDefault="00170B75" w:rsidP="00546764">
      <w:pPr>
        <w:spacing w:line="360" w:lineRule="auto"/>
        <w:jc w:val="both"/>
        <w:rPr>
          <w:rFonts w:ascii="Bookman Old Style" w:hAnsi="Bookman Old Style"/>
          <w:sz w:val="24"/>
          <w:szCs w:val="24"/>
          <w:lang w:val="pt-BR"/>
        </w:rPr>
      </w:pPr>
    </w:p>
    <w:p w:rsidR="00170B75" w:rsidRDefault="00F116A9" w:rsidP="00546764">
      <w:pPr>
        <w:spacing w:line="360" w:lineRule="auto"/>
        <w:jc w:val="both"/>
        <w:rPr>
          <w:rFonts w:ascii="Bookman Old Style" w:hAnsi="Bookman Old Style"/>
          <w:sz w:val="24"/>
          <w:szCs w:val="24"/>
          <w:lang w:val="pt-BR"/>
        </w:rPr>
      </w:pPr>
      <w:r w:rsidRPr="00546764">
        <w:rPr>
          <w:rFonts w:ascii="Bookman Old Style" w:hAnsi="Bookman Old Style"/>
          <w:sz w:val="24"/>
          <w:szCs w:val="24"/>
          <w:lang w:val="pt-BR"/>
        </w:rPr>
        <w:t>Moçambique</w:t>
      </w:r>
      <w:r w:rsidR="001C7F19">
        <w:rPr>
          <w:rStyle w:val="FootnoteReference"/>
          <w:rFonts w:ascii="Bookman Old Style" w:hAnsi="Bookman Old Style"/>
          <w:sz w:val="24"/>
          <w:szCs w:val="24"/>
          <w:lang w:val="pt-BR"/>
        </w:rPr>
        <w:footnoteReference w:id="1"/>
      </w:r>
      <w:r w:rsidR="00170B75">
        <w:rPr>
          <w:rFonts w:ascii="Bookman Old Style" w:hAnsi="Bookman Old Style"/>
          <w:sz w:val="24"/>
          <w:szCs w:val="24"/>
          <w:lang w:val="pt-BR"/>
        </w:rPr>
        <w:t>, oficialmente designado por República de Moçambique</w:t>
      </w:r>
      <w:r w:rsidRPr="00546764">
        <w:rPr>
          <w:rFonts w:ascii="Bookman Old Style" w:hAnsi="Bookman Old Style"/>
          <w:sz w:val="24"/>
          <w:szCs w:val="24"/>
          <w:lang w:val="pt-BR"/>
        </w:rPr>
        <w:t xml:space="preserve"> </w:t>
      </w:r>
      <w:r w:rsidR="00CB07C6" w:rsidRPr="00546764">
        <w:rPr>
          <w:rFonts w:ascii="Bookman Old Style" w:hAnsi="Bookman Old Style"/>
          <w:sz w:val="24"/>
          <w:szCs w:val="24"/>
          <w:lang w:val="pt-BR"/>
        </w:rPr>
        <w:t>está</w:t>
      </w:r>
      <w:r w:rsidR="00E76B6A" w:rsidRPr="00546764">
        <w:rPr>
          <w:rFonts w:ascii="Bookman Old Style" w:hAnsi="Bookman Old Style"/>
          <w:sz w:val="24"/>
          <w:szCs w:val="24"/>
          <w:lang w:val="pt-BR"/>
        </w:rPr>
        <w:t xml:space="preserve"> localizado na</w:t>
      </w:r>
      <w:r w:rsidR="0044744D" w:rsidRPr="00546764">
        <w:rPr>
          <w:rFonts w:ascii="Bookman Old Style" w:hAnsi="Bookman Old Style"/>
          <w:sz w:val="24"/>
          <w:szCs w:val="24"/>
          <w:lang w:val="pt-BR"/>
        </w:rPr>
        <w:t xml:space="preserve"> costa oriental da Á</w:t>
      </w:r>
      <w:r w:rsidRPr="00546764">
        <w:rPr>
          <w:rFonts w:ascii="Bookman Old Style" w:hAnsi="Bookman Old Style"/>
          <w:sz w:val="24"/>
          <w:szCs w:val="24"/>
          <w:lang w:val="pt-BR"/>
        </w:rPr>
        <w:t>frica Austral</w:t>
      </w:r>
      <w:r w:rsidR="001712FA">
        <w:rPr>
          <w:rFonts w:ascii="Bookman Old Style" w:hAnsi="Bookman Old Style"/>
          <w:sz w:val="24"/>
          <w:szCs w:val="24"/>
          <w:lang w:val="pt-BR"/>
        </w:rPr>
        <w:t xml:space="preserve"> (</w:t>
      </w:r>
      <w:r w:rsidR="001712FA" w:rsidRPr="001712FA">
        <w:rPr>
          <w:rFonts w:ascii="Bookman Old Style" w:hAnsi="Bookman Old Style"/>
          <w:sz w:val="24"/>
          <w:szCs w:val="24"/>
          <w:lang w:val="pt-BR"/>
        </w:rPr>
        <w:t>sudeste do Continente </w:t>
      </w:r>
      <w:hyperlink r:id="rId11" w:tooltip="Africanos" w:history="1">
        <w:r w:rsidR="001712FA" w:rsidRPr="001712FA">
          <w:rPr>
            <w:rFonts w:ascii="Bookman Old Style" w:hAnsi="Bookman Old Style"/>
            <w:sz w:val="24"/>
            <w:szCs w:val="24"/>
            <w:lang w:val="pt-BR"/>
          </w:rPr>
          <w:t>Africano</w:t>
        </w:r>
      </w:hyperlink>
      <w:r w:rsidR="001712FA" w:rsidRPr="001712FA">
        <w:rPr>
          <w:rFonts w:ascii="Bookman Old Style" w:hAnsi="Bookman Old Style"/>
          <w:sz w:val="24"/>
          <w:szCs w:val="24"/>
          <w:lang w:val="pt-BR"/>
        </w:rPr>
        <w:t>)</w:t>
      </w:r>
      <w:r w:rsidR="00EC4AF4" w:rsidRPr="00546764">
        <w:rPr>
          <w:rFonts w:ascii="Bookman Old Style" w:hAnsi="Bookman Old Style"/>
          <w:sz w:val="24"/>
          <w:szCs w:val="24"/>
          <w:lang w:val="pt-BR"/>
        </w:rPr>
        <w:t>, entre os paralelos 10° 27</w:t>
      </w:r>
      <w:r w:rsidR="0044744D" w:rsidRPr="00546764">
        <w:rPr>
          <w:rFonts w:ascii="Bookman Old Style" w:hAnsi="Bookman Old Style"/>
          <w:sz w:val="24"/>
          <w:szCs w:val="24"/>
          <w:lang w:val="pt-BR"/>
        </w:rPr>
        <w:t>'</w:t>
      </w:r>
      <w:r w:rsidRPr="00546764">
        <w:rPr>
          <w:rFonts w:ascii="Bookman Old Style" w:hAnsi="Bookman Old Style"/>
          <w:sz w:val="24"/>
          <w:szCs w:val="24"/>
          <w:lang w:val="pt-BR"/>
        </w:rPr>
        <w:t xml:space="preserve"> e</w:t>
      </w:r>
      <w:r w:rsidR="00EC4AF4" w:rsidRPr="00546764">
        <w:rPr>
          <w:rFonts w:ascii="Bookman Old Style" w:hAnsi="Bookman Old Style"/>
          <w:sz w:val="24"/>
          <w:szCs w:val="24"/>
          <w:lang w:val="pt-BR"/>
        </w:rPr>
        <w:t xml:space="preserve"> 26º 52</w:t>
      </w:r>
      <w:r w:rsidR="0044744D" w:rsidRPr="00546764">
        <w:rPr>
          <w:rFonts w:ascii="Bookman Old Style" w:hAnsi="Bookman Old Style"/>
          <w:sz w:val="24"/>
          <w:szCs w:val="24"/>
          <w:lang w:val="pt-BR"/>
        </w:rPr>
        <w:t>'</w:t>
      </w:r>
      <w:r w:rsidR="00EC4AF4" w:rsidRPr="00546764">
        <w:rPr>
          <w:rFonts w:ascii="Bookman Old Style" w:hAnsi="Bookman Old Style"/>
          <w:sz w:val="24"/>
          <w:szCs w:val="24"/>
          <w:lang w:val="pt-BR"/>
        </w:rPr>
        <w:t xml:space="preserve"> de latitude Sul, e entre os meridianos 30º 12</w:t>
      </w:r>
      <w:r w:rsidR="0044744D" w:rsidRPr="00546764">
        <w:rPr>
          <w:rFonts w:ascii="Bookman Old Style" w:hAnsi="Bookman Old Style"/>
          <w:sz w:val="24"/>
          <w:szCs w:val="24"/>
          <w:lang w:val="pt-BR"/>
        </w:rPr>
        <w:t>'</w:t>
      </w:r>
      <w:r w:rsidR="00EC4AF4" w:rsidRPr="00546764">
        <w:rPr>
          <w:rFonts w:ascii="Bookman Old Style" w:hAnsi="Bookman Old Style"/>
          <w:sz w:val="24"/>
          <w:szCs w:val="24"/>
          <w:lang w:val="pt-BR"/>
        </w:rPr>
        <w:t xml:space="preserve"> e 40º 51</w:t>
      </w:r>
      <w:r w:rsidR="0044744D" w:rsidRPr="00546764">
        <w:rPr>
          <w:rFonts w:ascii="Bookman Old Style" w:hAnsi="Bookman Old Style"/>
          <w:sz w:val="24"/>
          <w:szCs w:val="24"/>
          <w:lang w:val="pt-BR"/>
        </w:rPr>
        <w:t>'</w:t>
      </w:r>
      <w:r w:rsidR="00B80C17" w:rsidRPr="00546764">
        <w:rPr>
          <w:rFonts w:ascii="Bookman Old Style" w:hAnsi="Bookman Old Style"/>
          <w:sz w:val="24"/>
          <w:szCs w:val="24"/>
          <w:lang w:val="pt-BR"/>
        </w:rPr>
        <w:t xml:space="preserve"> Este. É</w:t>
      </w:r>
      <w:r w:rsidR="00EC4AF4" w:rsidRPr="00546764">
        <w:rPr>
          <w:rFonts w:ascii="Bookman Old Style" w:hAnsi="Bookman Old Style"/>
          <w:sz w:val="24"/>
          <w:szCs w:val="24"/>
          <w:lang w:val="pt-BR"/>
        </w:rPr>
        <w:t xml:space="preserve"> </w:t>
      </w:r>
      <w:r w:rsidR="001712FA" w:rsidRPr="001712FA">
        <w:rPr>
          <w:rFonts w:ascii="Bookman Old Style" w:hAnsi="Bookman Old Style"/>
          <w:sz w:val="24"/>
          <w:szCs w:val="24"/>
          <w:lang w:val="pt-BR"/>
        </w:rPr>
        <w:t>banhado pelo </w:t>
      </w:r>
      <w:hyperlink r:id="rId12" w:tooltip="Oceano Índico" w:history="1">
        <w:r w:rsidR="001712FA" w:rsidRPr="001712FA">
          <w:rPr>
            <w:rFonts w:ascii="Bookman Old Style" w:hAnsi="Bookman Old Style"/>
            <w:sz w:val="24"/>
            <w:szCs w:val="24"/>
            <w:lang w:val="pt-BR"/>
          </w:rPr>
          <w:t>Oceano Índico</w:t>
        </w:r>
      </w:hyperlink>
      <w:r w:rsidR="0092583D">
        <w:rPr>
          <w:rFonts w:ascii="Bookman Old Style" w:hAnsi="Bookman Old Style"/>
          <w:sz w:val="24"/>
          <w:szCs w:val="24"/>
          <w:lang w:val="pt-BR"/>
        </w:rPr>
        <w:t xml:space="preserve"> a L</w:t>
      </w:r>
      <w:r w:rsidR="001712FA">
        <w:rPr>
          <w:rFonts w:ascii="Bookman Old Style" w:hAnsi="Bookman Old Style"/>
          <w:sz w:val="24"/>
          <w:szCs w:val="24"/>
          <w:lang w:val="pt-BR"/>
        </w:rPr>
        <w:t xml:space="preserve">este, faz fronteira a </w:t>
      </w:r>
      <w:r w:rsidR="00EC4AF4" w:rsidRPr="00546764">
        <w:rPr>
          <w:rFonts w:ascii="Bookman Old Style" w:hAnsi="Bookman Old Style"/>
          <w:sz w:val="24"/>
          <w:szCs w:val="24"/>
          <w:lang w:val="pt-BR"/>
        </w:rPr>
        <w:t>Norte</w:t>
      </w:r>
      <w:r w:rsidR="001712FA">
        <w:rPr>
          <w:rFonts w:ascii="Bookman Old Style" w:hAnsi="Bookman Old Style"/>
          <w:sz w:val="24"/>
          <w:szCs w:val="24"/>
          <w:lang w:val="pt-BR"/>
        </w:rPr>
        <w:t xml:space="preserve"> com a </w:t>
      </w:r>
      <w:r w:rsidR="00F12230" w:rsidRPr="00546764">
        <w:rPr>
          <w:rFonts w:ascii="Bookman Old Style" w:hAnsi="Bookman Old Style"/>
          <w:sz w:val="24"/>
          <w:szCs w:val="24"/>
          <w:lang w:val="pt-BR"/>
        </w:rPr>
        <w:t>Tanzânia</w:t>
      </w:r>
      <w:r w:rsidR="00EC4AF4" w:rsidRPr="00546764">
        <w:rPr>
          <w:rFonts w:ascii="Bookman Old Style" w:hAnsi="Bookman Old Style"/>
          <w:sz w:val="24"/>
          <w:szCs w:val="24"/>
          <w:lang w:val="pt-BR"/>
        </w:rPr>
        <w:t>, a Nordeste pelo</w:t>
      </w:r>
      <w:r w:rsidRPr="00546764">
        <w:rPr>
          <w:rFonts w:ascii="Bookman Old Style" w:hAnsi="Bookman Old Style"/>
          <w:sz w:val="24"/>
          <w:szCs w:val="24"/>
          <w:lang w:val="pt-BR"/>
        </w:rPr>
        <w:t xml:space="preserve"> Malawi e </w:t>
      </w:r>
      <w:r w:rsidR="00CB07C6" w:rsidRPr="00546764">
        <w:rPr>
          <w:rFonts w:ascii="Bookman Old Style" w:hAnsi="Bookman Old Style"/>
          <w:sz w:val="24"/>
          <w:szCs w:val="24"/>
          <w:lang w:val="pt-BR"/>
        </w:rPr>
        <w:t>Zâ</w:t>
      </w:r>
      <w:r w:rsidR="00EC4AF4" w:rsidRPr="00546764">
        <w:rPr>
          <w:rFonts w:ascii="Bookman Old Style" w:hAnsi="Bookman Old Style"/>
          <w:sz w:val="24"/>
          <w:szCs w:val="24"/>
          <w:lang w:val="pt-BR"/>
        </w:rPr>
        <w:t>mbia, a Oeste</w:t>
      </w:r>
      <w:r w:rsidRPr="00546764">
        <w:rPr>
          <w:rFonts w:ascii="Bookman Old Style" w:hAnsi="Bookman Old Style"/>
          <w:sz w:val="24"/>
          <w:szCs w:val="24"/>
          <w:lang w:val="pt-BR"/>
        </w:rPr>
        <w:t xml:space="preserve"> </w:t>
      </w:r>
      <w:r w:rsidR="00EC4AF4" w:rsidRPr="00546764">
        <w:rPr>
          <w:rFonts w:ascii="Bookman Old Style" w:hAnsi="Bookman Old Style"/>
          <w:sz w:val="24"/>
          <w:szCs w:val="24"/>
          <w:lang w:val="pt-BR"/>
        </w:rPr>
        <w:t>pelo</w:t>
      </w:r>
      <w:r w:rsidR="001712FA">
        <w:rPr>
          <w:rFonts w:ascii="Bookman Old Style" w:hAnsi="Bookman Old Style"/>
          <w:sz w:val="24"/>
          <w:szCs w:val="24"/>
          <w:lang w:val="pt-BR"/>
        </w:rPr>
        <w:t xml:space="preserve"> Zimbabwe e</w:t>
      </w:r>
      <w:r w:rsidR="0044744D" w:rsidRPr="00546764">
        <w:rPr>
          <w:rFonts w:ascii="Bookman Old Style" w:hAnsi="Bookman Old Style"/>
          <w:sz w:val="24"/>
          <w:szCs w:val="24"/>
          <w:lang w:val="pt-BR"/>
        </w:rPr>
        <w:t xml:space="preserve"> </w:t>
      </w:r>
      <w:r w:rsidR="001712FA">
        <w:rPr>
          <w:rFonts w:ascii="Bookman Old Style" w:hAnsi="Bookman Old Style"/>
          <w:sz w:val="24"/>
          <w:szCs w:val="24"/>
          <w:lang w:val="pt-BR"/>
        </w:rPr>
        <w:t xml:space="preserve">pela </w:t>
      </w:r>
      <w:r w:rsidR="0044744D" w:rsidRPr="00546764">
        <w:rPr>
          <w:rFonts w:ascii="Bookman Old Style" w:hAnsi="Bookman Old Style"/>
          <w:sz w:val="24"/>
          <w:szCs w:val="24"/>
          <w:lang w:val="pt-BR"/>
        </w:rPr>
        <w:t>África do Sul e a Swazilâ</w:t>
      </w:r>
      <w:r w:rsidRPr="00546764">
        <w:rPr>
          <w:rFonts w:ascii="Bookman Old Style" w:hAnsi="Bookman Old Style"/>
          <w:sz w:val="24"/>
          <w:szCs w:val="24"/>
          <w:lang w:val="pt-BR"/>
        </w:rPr>
        <w:t>ndia</w:t>
      </w:r>
      <w:r w:rsidR="001712FA">
        <w:rPr>
          <w:rFonts w:ascii="Bookman Old Style" w:hAnsi="Bookman Old Style"/>
          <w:sz w:val="24"/>
          <w:szCs w:val="24"/>
          <w:lang w:val="pt-BR"/>
        </w:rPr>
        <w:t xml:space="preserve"> a s</w:t>
      </w:r>
      <w:r w:rsidR="0044744D" w:rsidRPr="00546764">
        <w:rPr>
          <w:rFonts w:ascii="Bookman Old Style" w:hAnsi="Bookman Old Style"/>
          <w:sz w:val="24"/>
          <w:szCs w:val="24"/>
          <w:lang w:val="pt-BR"/>
        </w:rPr>
        <w:t>u</w:t>
      </w:r>
      <w:r w:rsidR="001712FA">
        <w:rPr>
          <w:rFonts w:ascii="Bookman Old Style" w:hAnsi="Bookman Old Style"/>
          <w:sz w:val="24"/>
          <w:szCs w:val="24"/>
          <w:lang w:val="pt-BR"/>
        </w:rPr>
        <w:t>doeste</w:t>
      </w:r>
      <w:r w:rsidR="00CB07C6" w:rsidRPr="00546764">
        <w:rPr>
          <w:rFonts w:ascii="Bookman Old Style" w:hAnsi="Bookman Old Style"/>
          <w:sz w:val="24"/>
          <w:szCs w:val="24"/>
          <w:lang w:val="pt-BR"/>
        </w:rPr>
        <w:t>. Tem uma área de 799.380 Km² e uma extensã</w:t>
      </w:r>
      <w:r w:rsidR="001556E2" w:rsidRPr="00546764">
        <w:rPr>
          <w:rFonts w:ascii="Bookman Old Style" w:hAnsi="Bookman Old Style"/>
          <w:sz w:val="24"/>
          <w:szCs w:val="24"/>
          <w:lang w:val="pt-BR"/>
        </w:rPr>
        <w:t>o de Costa de 2.470</w:t>
      </w:r>
      <w:r w:rsidR="0092583D">
        <w:rPr>
          <w:rFonts w:ascii="Bookman Old Style" w:hAnsi="Bookman Old Style"/>
          <w:sz w:val="24"/>
          <w:szCs w:val="24"/>
          <w:lang w:val="pt-BR"/>
        </w:rPr>
        <w:t xml:space="preserve"> </w:t>
      </w:r>
      <w:r w:rsidR="001556E2" w:rsidRPr="00546764">
        <w:rPr>
          <w:rFonts w:ascii="Bookman Old Style" w:hAnsi="Bookman Old Style"/>
          <w:sz w:val="24"/>
          <w:szCs w:val="24"/>
          <w:lang w:val="pt-BR"/>
        </w:rPr>
        <w:t>Km.</w:t>
      </w:r>
      <w:r w:rsidR="001712FA">
        <w:rPr>
          <w:rFonts w:ascii="Bookman Old Style" w:hAnsi="Bookman Old Style"/>
          <w:sz w:val="24"/>
          <w:szCs w:val="24"/>
          <w:lang w:val="pt-BR"/>
        </w:rPr>
        <w:t xml:space="preserve"> </w:t>
      </w:r>
      <w:r w:rsidR="00170B75" w:rsidRPr="001712FA">
        <w:rPr>
          <w:rFonts w:ascii="Bookman Old Style" w:hAnsi="Bookman Old Style"/>
          <w:sz w:val="24"/>
          <w:szCs w:val="24"/>
          <w:lang w:val="pt-BR"/>
        </w:rPr>
        <w:t xml:space="preserve">A capital </w:t>
      </w:r>
      <w:r w:rsidR="0092583D">
        <w:rPr>
          <w:rFonts w:ascii="Bookman Old Style" w:hAnsi="Bookman Old Style"/>
          <w:sz w:val="24"/>
          <w:szCs w:val="24"/>
          <w:lang w:val="pt-BR"/>
        </w:rPr>
        <w:t>é</w:t>
      </w:r>
      <w:r w:rsidR="00170B75" w:rsidRPr="001712FA">
        <w:rPr>
          <w:rFonts w:ascii="Bookman Old Style" w:hAnsi="Bookman Old Style"/>
          <w:sz w:val="24"/>
          <w:szCs w:val="24"/>
          <w:lang w:val="pt-BR"/>
        </w:rPr>
        <w:t xml:space="preserve"> maior </w:t>
      </w:r>
      <w:r w:rsidR="0092583D">
        <w:rPr>
          <w:rFonts w:ascii="Bookman Old Style" w:hAnsi="Bookman Old Style"/>
          <w:sz w:val="24"/>
          <w:szCs w:val="24"/>
          <w:lang w:val="pt-BR"/>
        </w:rPr>
        <w:t>C</w:t>
      </w:r>
      <w:r w:rsidR="00170B75" w:rsidRPr="001712FA">
        <w:rPr>
          <w:rFonts w:ascii="Bookman Old Style" w:hAnsi="Bookman Old Style"/>
          <w:sz w:val="24"/>
          <w:szCs w:val="24"/>
          <w:lang w:val="pt-BR"/>
        </w:rPr>
        <w:t xml:space="preserve">idade do </w:t>
      </w:r>
      <w:r w:rsidR="0092583D">
        <w:rPr>
          <w:rFonts w:ascii="Bookman Old Style" w:hAnsi="Bookman Old Style"/>
          <w:sz w:val="24"/>
          <w:szCs w:val="24"/>
          <w:lang w:val="pt-BR"/>
        </w:rPr>
        <w:t>P</w:t>
      </w:r>
      <w:r w:rsidR="00170B75" w:rsidRPr="001712FA">
        <w:rPr>
          <w:rFonts w:ascii="Bookman Old Style" w:hAnsi="Bookman Old Style"/>
          <w:sz w:val="24"/>
          <w:szCs w:val="24"/>
          <w:lang w:val="pt-BR"/>
        </w:rPr>
        <w:t>aís é </w:t>
      </w:r>
      <w:hyperlink r:id="rId13" w:tooltip="Maputo" w:history="1">
        <w:r w:rsidR="00170B75" w:rsidRPr="001712FA">
          <w:rPr>
            <w:rFonts w:ascii="Bookman Old Style" w:hAnsi="Bookman Old Style"/>
            <w:sz w:val="24"/>
            <w:szCs w:val="24"/>
            <w:lang w:val="pt-BR"/>
          </w:rPr>
          <w:t>Maputo</w:t>
        </w:r>
      </w:hyperlink>
      <w:r w:rsidR="00BD2609">
        <w:rPr>
          <w:rFonts w:ascii="Bookman Old Style" w:hAnsi="Bookman Old Style"/>
          <w:sz w:val="24"/>
          <w:szCs w:val="24"/>
          <w:lang w:val="pt-BR"/>
        </w:rPr>
        <w:t xml:space="preserve"> e a língua oficial é Português</w:t>
      </w:r>
      <w:r w:rsidR="00170B75" w:rsidRPr="001712FA">
        <w:rPr>
          <w:rFonts w:ascii="Bookman Old Style" w:hAnsi="Bookman Old Style"/>
          <w:sz w:val="24"/>
          <w:szCs w:val="24"/>
          <w:lang w:val="pt-BR"/>
        </w:rPr>
        <w:t>.</w:t>
      </w:r>
    </w:p>
    <w:p w:rsidR="007D7BE6" w:rsidRPr="00546764" w:rsidRDefault="007D7BE6" w:rsidP="007D7BE6">
      <w:pPr>
        <w:spacing w:line="360" w:lineRule="auto"/>
        <w:jc w:val="both"/>
        <w:rPr>
          <w:rFonts w:ascii="Bookman Old Style" w:hAnsi="Bookman Old Style"/>
          <w:sz w:val="24"/>
          <w:szCs w:val="24"/>
          <w:lang w:val="pt-BR"/>
        </w:rPr>
      </w:pPr>
      <w:r w:rsidRPr="00546764">
        <w:rPr>
          <w:rFonts w:ascii="Bookman Old Style" w:hAnsi="Bookman Old Style"/>
          <w:sz w:val="24"/>
          <w:szCs w:val="24"/>
          <w:lang w:val="pt-BR"/>
        </w:rPr>
        <w:t xml:space="preserve">De acordo com os resultados do Censo de 2017, o País possui 27.909.798 habitantes, o que representa um aumento de 35,6% em relação ao Censo de 2007, com uma taxa de crescimento de 2,8%, sendo as Províncias de Zambézia e Nampula as mais populosas, concentrando cerca de 39% da população moçambicana. A população rural representa 66,6% e a urbana 33,4% (IV Recenseamento Geral da População e Habitação 2017). </w:t>
      </w:r>
    </w:p>
    <w:p w:rsidR="00BD2609" w:rsidRDefault="00BD2609" w:rsidP="007D7BE6">
      <w:pPr>
        <w:spacing w:line="360" w:lineRule="auto"/>
        <w:jc w:val="both"/>
        <w:rPr>
          <w:rFonts w:ascii="Bookman Old Style" w:hAnsi="Bookman Old Style"/>
          <w:sz w:val="24"/>
          <w:szCs w:val="24"/>
          <w:lang w:val="pt-BR"/>
        </w:rPr>
      </w:pPr>
      <w:r w:rsidRPr="00BD2609">
        <w:rPr>
          <w:rFonts w:ascii="Bookman Old Style" w:hAnsi="Bookman Old Style"/>
          <w:sz w:val="24"/>
          <w:szCs w:val="24"/>
          <w:lang w:val="pt-BR"/>
        </w:rPr>
        <w:t>Moçambique é dotado de ricos e extensos </w:t>
      </w:r>
      <w:hyperlink r:id="rId14" w:tooltip="Recursos naturais" w:history="1">
        <w:r w:rsidRPr="00BD2609">
          <w:rPr>
            <w:rFonts w:ascii="Bookman Old Style" w:hAnsi="Bookman Old Style"/>
            <w:sz w:val="24"/>
            <w:szCs w:val="24"/>
            <w:lang w:val="pt-BR"/>
          </w:rPr>
          <w:t>recursos naturais</w:t>
        </w:r>
      </w:hyperlink>
      <w:r w:rsidRPr="00BD2609">
        <w:rPr>
          <w:rFonts w:ascii="Bookman Old Style" w:hAnsi="Bookman Old Style"/>
          <w:sz w:val="24"/>
          <w:szCs w:val="24"/>
          <w:lang w:val="pt-BR"/>
        </w:rPr>
        <w:t xml:space="preserve">. </w:t>
      </w:r>
      <w:r w:rsidR="007D7BE6" w:rsidRPr="00BD2609">
        <w:rPr>
          <w:rFonts w:ascii="Bookman Old Style" w:hAnsi="Bookman Old Style"/>
          <w:sz w:val="24"/>
          <w:szCs w:val="24"/>
          <w:lang w:val="pt-BR"/>
        </w:rPr>
        <w:t>A</w:t>
      </w:r>
      <w:r w:rsidR="007D7BE6" w:rsidRPr="000F6CE0">
        <w:rPr>
          <w:rFonts w:ascii="Bookman Old Style" w:hAnsi="Bookman Old Style"/>
          <w:sz w:val="24"/>
          <w:szCs w:val="24"/>
          <w:lang w:val="pt-BR"/>
        </w:rPr>
        <w:t xml:space="preserve"> economia do País é baseada </w:t>
      </w:r>
      <w:r w:rsidRPr="00BD2609">
        <w:rPr>
          <w:rFonts w:ascii="Bookman Old Style" w:hAnsi="Bookman Old Style"/>
          <w:sz w:val="24"/>
          <w:szCs w:val="24"/>
          <w:lang w:val="pt-BR"/>
        </w:rPr>
        <w:t>principalmente na </w:t>
      </w:r>
      <w:hyperlink r:id="rId15" w:tooltip="Agricultura" w:history="1">
        <w:r w:rsidRPr="00BD2609">
          <w:rPr>
            <w:rFonts w:ascii="Bookman Old Style" w:hAnsi="Bookman Old Style"/>
            <w:sz w:val="24"/>
            <w:szCs w:val="24"/>
            <w:lang w:val="pt-BR"/>
          </w:rPr>
          <w:t>agricultura</w:t>
        </w:r>
      </w:hyperlink>
      <w:r w:rsidRPr="00BD2609">
        <w:rPr>
          <w:rFonts w:ascii="Bookman Old Style" w:hAnsi="Bookman Old Style"/>
          <w:sz w:val="24"/>
          <w:szCs w:val="24"/>
          <w:lang w:val="pt-BR"/>
        </w:rPr>
        <w:t xml:space="preserve">, mas </w:t>
      </w:r>
      <w:r w:rsidRPr="000F6CE0">
        <w:rPr>
          <w:rFonts w:ascii="Bookman Old Style" w:hAnsi="Bookman Old Style"/>
          <w:sz w:val="24"/>
          <w:szCs w:val="24"/>
          <w:lang w:val="pt-BR"/>
        </w:rPr>
        <w:t>nos últimos anos</w:t>
      </w:r>
      <w:r w:rsidRPr="00BD2609">
        <w:rPr>
          <w:rFonts w:ascii="Bookman Old Style" w:hAnsi="Bookman Old Style"/>
          <w:sz w:val="24"/>
          <w:szCs w:val="24"/>
          <w:lang w:val="pt-BR"/>
        </w:rPr>
        <w:t>, o </w:t>
      </w:r>
      <w:hyperlink r:id="rId16" w:tooltip="Sector industrial" w:history="1">
        <w:r w:rsidRPr="00BD2609">
          <w:rPr>
            <w:rFonts w:ascii="Bookman Old Style" w:hAnsi="Bookman Old Style"/>
            <w:sz w:val="24"/>
            <w:szCs w:val="24"/>
            <w:lang w:val="pt-BR"/>
          </w:rPr>
          <w:t>sector industrial</w:t>
        </w:r>
      </w:hyperlink>
      <w:r w:rsidRPr="00BD2609">
        <w:rPr>
          <w:rFonts w:ascii="Bookman Old Style" w:hAnsi="Bookman Old Style"/>
          <w:sz w:val="24"/>
          <w:szCs w:val="24"/>
          <w:lang w:val="pt-BR"/>
        </w:rPr>
        <w:t>, principalmente na fabricação de alimentos, bebidas, produtos químicos, </w:t>
      </w:r>
      <w:hyperlink r:id="rId17" w:tooltip="Alumínio" w:history="1">
        <w:r w:rsidRPr="00BD2609">
          <w:rPr>
            <w:rFonts w:ascii="Bookman Old Style" w:hAnsi="Bookman Old Style"/>
            <w:sz w:val="24"/>
            <w:szCs w:val="24"/>
            <w:lang w:val="pt-BR"/>
          </w:rPr>
          <w:t>alumínio</w:t>
        </w:r>
      </w:hyperlink>
      <w:r w:rsidRPr="00BD2609">
        <w:rPr>
          <w:rFonts w:ascii="Bookman Old Style" w:hAnsi="Bookman Old Style"/>
          <w:sz w:val="24"/>
          <w:szCs w:val="24"/>
          <w:lang w:val="pt-BR"/>
        </w:rPr>
        <w:t> e </w:t>
      </w:r>
      <w:hyperlink r:id="rId18" w:tooltip="Petróleo" w:history="1">
        <w:r w:rsidRPr="00BD2609">
          <w:rPr>
            <w:rFonts w:ascii="Bookman Old Style" w:hAnsi="Bookman Old Style"/>
            <w:sz w:val="24"/>
            <w:szCs w:val="24"/>
            <w:lang w:val="pt-BR"/>
          </w:rPr>
          <w:t>petróleo</w:t>
        </w:r>
      </w:hyperlink>
      <w:r w:rsidRPr="00BD2609">
        <w:rPr>
          <w:rFonts w:ascii="Bookman Old Style" w:hAnsi="Bookman Old Style"/>
          <w:sz w:val="24"/>
          <w:szCs w:val="24"/>
          <w:lang w:val="pt-BR"/>
        </w:rPr>
        <w:t>, está crescendo</w:t>
      </w:r>
      <w:r w:rsidR="007F2408">
        <w:rPr>
          <w:rFonts w:ascii="Bookman Old Style" w:hAnsi="Bookman Old Style"/>
          <w:sz w:val="24"/>
          <w:szCs w:val="24"/>
          <w:lang w:val="pt-BR"/>
        </w:rPr>
        <w:t>. O Sector de turismo do País também está em crescimento</w:t>
      </w:r>
      <w:r w:rsidRPr="00BD2609">
        <w:rPr>
          <w:rFonts w:ascii="Bookman Old Style" w:hAnsi="Bookman Old Style"/>
          <w:sz w:val="24"/>
          <w:szCs w:val="24"/>
          <w:lang w:val="pt-BR"/>
        </w:rPr>
        <w:t>.</w:t>
      </w:r>
    </w:p>
    <w:p w:rsidR="00C63E60" w:rsidRDefault="00252593" w:rsidP="00205843">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sidRPr="00252593">
        <w:rPr>
          <w:rFonts w:ascii="Bookman Old Style" w:eastAsiaTheme="minorHAnsi" w:hAnsi="Bookman Old Style" w:cstheme="minorBidi"/>
          <w:lang w:val="pt-BR" w:eastAsia="en-US"/>
        </w:rPr>
        <w:t>O País</w:t>
      </w:r>
      <w:r>
        <w:rPr>
          <w:rFonts w:ascii="Bookman Old Style" w:eastAsiaTheme="minorHAnsi" w:hAnsi="Bookman Old Style" w:cstheme="minorBidi"/>
          <w:lang w:val="pt-BR" w:eastAsia="en-US"/>
        </w:rPr>
        <w:t xml:space="preserve"> </w:t>
      </w:r>
      <w:r w:rsidR="002C0412">
        <w:rPr>
          <w:rFonts w:ascii="Bookman Old Style" w:eastAsiaTheme="minorHAnsi" w:hAnsi="Bookman Old Style" w:cstheme="minorBidi"/>
          <w:lang w:val="pt-BR" w:eastAsia="en-US"/>
        </w:rPr>
        <w:t>regis</w:t>
      </w:r>
      <w:r>
        <w:rPr>
          <w:rFonts w:ascii="Bookman Old Style" w:eastAsiaTheme="minorHAnsi" w:hAnsi="Bookman Old Style" w:cstheme="minorBidi"/>
          <w:lang w:val="pt-BR" w:eastAsia="en-US"/>
        </w:rPr>
        <w:t xml:space="preserve">tou </w:t>
      </w:r>
      <w:r w:rsidRPr="00252593">
        <w:rPr>
          <w:rFonts w:ascii="Bookman Old Style" w:eastAsiaTheme="minorHAnsi" w:hAnsi="Bookman Old Style" w:cstheme="minorBidi"/>
          <w:lang w:val="pt-BR" w:eastAsia="en-US"/>
        </w:rPr>
        <w:t>um</w:t>
      </w:r>
      <w:r w:rsidR="002C0412">
        <w:rPr>
          <w:rFonts w:ascii="Bookman Old Style" w:eastAsiaTheme="minorHAnsi" w:hAnsi="Bookman Old Style" w:cstheme="minorBidi"/>
          <w:lang w:val="pt-BR" w:eastAsia="en-US"/>
        </w:rPr>
        <w:t xml:space="preserve">a taxa de </w:t>
      </w:r>
      <w:r w:rsidRPr="00252593">
        <w:rPr>
          <w:rFonts w:ascii="Bookman Old Style" w:eastAsiaTheme="minorHAnsi" w:hAnsi="Bookman Old Style" w:cstheme="minorBidi"/>
          <w:lang w:val="pt-BR" w:eastAsia="en-US"/>
        </w:rPr>
        <w:t>crescimento</w:t>
      </w:r>
      <w:r w:rsidR="002C0412">
        <w:rPr>
          <w:rFonts w:ascii="Bookman Old Style" w:eastAsiaTheme="minorHAnsi" w:hAnsi="Bookman Old Style" w:cstheme="minorBidi"/>
          <w:lang w:val="pt-BR" w:eastAsia="en-US"/>
        </w:rPr>
        <w:t xml:space="preserve"> </w:t>
      </w:r>
      <w:r w:rsidR="00C63E60">
        <w:rPr>
          <w:rFonts w:ascii="Bookman Old Style" w:eastAsiaTheme="minorHAnsi" w:hAnsi="Bookman Old Style" w:cstheme="minorBidi"/>
          <w:lang w:val="pt-BR" w:eastAsia="en-US"/>
        </w:rPr>
        <w:t xml:space="preserve">médio ao ano de 7% entre </w:t>
      </w:r>
      <w:r w:rsidR="002C0412">
        <w:rPr>
          <w:rFonts w:ascii="Bookman Old Style" w:eastAsiaTheme="minorHAnsi" w:hAnsi="Bookman Old Style" w:cstheme="minorBidi"/>
          <w:lang w:val="pt-BR" w:eastAsia="en-US"/>
        </w:rPr>
        <w:t>2001 a 2013</w:t>
      </w:r>
      <w:r w:rsidR="00C63E60">
        <w:rPr>
          <w:rFonts w:ascii="Bookman Old Style" w:eastAsiaTheme="minorHAnsi" w:hAnsi="Bookman Old Style" w:cstheme="minorBidi"/>
          <w:lang w:val="pt-BR" w:eastAsia="en-US"/>
        </w:rPr>
        <w:t>,</w:t>
      </w:r>
      <w:r w:rsidR="00205843">
        <w:rPr>
          <w:rFonts w:ascii="Bookman Old Style" w:eastAsiaTheme="minorHAnsi" w:hAnsi="Bookman Old Style" w:cstheme="minorBidi"/>
          <w:lang w:val="pt-BR" w:eastAsia="en-US"/>
        </w:rPr>
        <w:t xml:space="preserve"> taxa de crescimento alto quando comparado com outros países no mundo. De </w:t>
      </w:r>
      <w:r w:rsidR="00C63E60" w:rsidRPr="00C63E60">
        <w:rPr>
          <w:rFonts w:ascii="Bookman Old Style" w:eastAsiaTheme="minorHAnsi" w:hAnsi="Bookman Old Style" w:cstheme="minorBidi"/>
          <w:lang w:val="pt-BR" w:eastAsia="en-US"/>
        </w:rPr>
        <w:t>201</w:t>
      </w:r>
      <w:r w:rsidR="00C63E60">
        <w:rPr>
          <w:rFonts w:ascii="Bookman Old Style" w:eastAsiaTheme="minorHAnsi" w:hAnsi="Bookman Old Style" w:cstheme="minorBidi"/>
          <w:lang w:val="pt-BR" w:eastAsia="en-US"/>
        </w:rPr>
        <w:t>5</w:t>
      </w:r>
      <w:r w:rsidR="00C63E60" w:rsidRPr="00C63E60">
        <w:rPr>
          <w:rFonts w:ascii="Bookman Old Style" w:eastAsiaTheme="minorHAnsi" w:hAnsi="Bookman Old Style" w:cstheme="minorBidi"/>
          <w:lang w:val="pt-BR" w:eastAsia="en-US"/>
        </w:rPr>
        <w:t xml:space="preserve"> </w:t>
      </w:r>
      <w:r w:rsidR="00C63E60">
        <w:rPr>
          <w:rFonts w:ascii="Bookman Old Style" w:eastAsiaTheme="minorHAnsi" w:hAnsi="Bookman Old Style" w:cstheme="minorBidi"/>
          <w:lang w:val="pt-BR" w:eastAsia="en-US"/>
        </w:rPr>
        <w:t>a</w:t>
      </w:r>
      <w:r w:rsidR="00C63E60" w:rsidRPr="00C63E60">
        <w:rPr>
          <w:rFonts w:ascii="Bookman Old Style" w:eastAsiaTheme="minorHAnsi" w:hAnsi="Bookman Old Style" w:cstheme="minorBidi"/>
          <w:lang w:val="pt-BR" w:eastAsia="en-US"/>
        </w:rPr>
        <w:t xml:space="preserve"> 2018 </w:t>
      </w:r>
      <w:r w:rsidR="007A61B5">
        <w:rPr>
          <w:rFonts w:ascii="Bookman Old Style" w:eastAsiaTheme="minorHAnsi" w:hAnsi="Bookman Old Style" w:cstheme="minorBidi"/>
          <w:lang w:val="pt-BR" w:eastAsia="en-US"/>
        </w:rPr>
        <w:t xml:space="preserve">a taxa de crescimento médio </w:t>
      </w:r>
      <w:r w:rsidR="00C63E60" w:rsidRPr="00C63E60">
        <w:rPr>
          <w:rFonts w:ascii="Bookman Old Style" w:eastAsiaTheme="minorHAnsi" w:hAnsi="Bookman Old Style" w:cstheme="minorBidi"/>
          <w:lang w:val="pt-BR" w:eastAsia="en-US"/>
        </w:rPr>
        <w:t>foi de 4.4%</w:t>
      </w:r>
      <w:r w:rsidR="00205843">
        <w:rPr>
          <w:rFonts w:ascii="Bookman Old Style" w:eastAsiaTheme="minorHAnsi" w:hAnsi="Bookman Old Style" w:cstheme="minorBidi"/>
          <w:lang w:val="pt-BR" w:eastAsia="en-US"/>
        </w:rPr>
        <w:t xml:space="preserve"> e a taxa de inflação foi de 10.6, e</w:t>
      </w:r>
      <w:r w:rsidR="00C63E60" w:rsidRPr="00C63E60">
        <w:rPr>
          <w:rFonts w:ascii="Bookman Old Style" w:eastAsiaTheme="minorHAnsi" w:hAnsi="Bookman Old Style" w:cstheme="minorBidi"/>
          <w:lang w:val="pt-BR" w:eastAsia="en-US"/>
        </w:rPr>
        <w:t>stes resultados demonstram uma robustez da economia, considerando que n</w:t>
      </w:r>
      <w:r w:rsidR="00205843">
        <w:rPr>
          <w:rFonts w:ascii="Bookman Old Style" w:eastAsiaTheme="minorHAnsi" w:hAnsi="Bookman Old Style" w:cstheme="minorBidi"/>
          <w:lang w:val="pt-BR" w:eastAsia="en-US"/>
        </w:rPr>
        <w:t xml:space="preserve">este período, </w:t>
      </w:r>
      <w:r w:rsidR="00C63E60" w:rsidRPr="00C63E60">
        <w:rPr>
          <w:rFonts w:ascii="Bookman Old Style" w:eastAsiaTheme="minorHAnsi" w:hAnsi="Bookman Old Style" w:cstheme="minorBidi"/>
          <w:lang w:val="pt-BR" w:eastAsia="en-US"/>
        </w:rPr>
        <w:t>a política macroeconómica foi implementada num contexto de restrições de acesso</w:t>
      </w:r>
      <w:r w:rsidR="00C63E60">
        <w:rPr>
          <w:rFonts w:ascii="Bookman Old Style" w:eastAsiaTheme="minorHAnsi" w:hAnsi="Bookman Old Style" w:cstheme="minorBidi"/>
          <w:lang w:val="pt-BR" w:eastAsia="en-US"/>
        </w:rPr>
        <w:t xml:space="preserve"> </w:t>
      </w:r>
      <w:r w:rsidR="00C63E60" w:rsidRPr="00C63E60">
        <w:rPr>
          <w:rFonts w:ascii="Bookman Old Style" w:eastAsiaTheme="minorHAnsi" w:hAnsi="Bookman Old Style" w:cstheme="minorBidi"/>
          <w:lang w:val="pt-BR" w:eastAsia="en-US"/>
        </w:rPr>
        <w:t>ao financiamento externo.</w:t>
      </w:r>
    </w:p>
    <w:p w:rsidR="00EF573B" w:rsidRPr="00326930" w:rsidRDefault="004B15F9" w:rsidP="00326930">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Pr>
          <w:rFonts w:ascii="Bookman Old Style" w:eastAsiaTheme="minorHAnsi" w:hAnsi="Bookman Old Style" w:cstheme="minorBidi"/>
          <w:lang w:val="pt-BR" w:eastAsia="en-US"/>
        </w:rPr>
        <w:t>E</w:t>
      </w:r>
      <w:r w:rsidR="00326930">
        <w:rPr>
          <w:rFonts w:ascii="Bookman Old Style" w:eastAsiaTheme="minorHAnsi" w:hAnsi="Bookman Old Style" w:cstheme="minorBidi"/>
          <w:lang w:val="pt-BR" w:eastAsia="en-US"/>
        </w:rPr>
        <w:t xml:space="preserve">nquanto as condições </w:t>
      </w:r>
      <w:r w:rsidR="00EF573B" w:rsidRPr="00326930">
        <w:rPr>
          <w:rFonts w:ascii="Bookman Old Style" w:eastAsiaTheme="minorHAnsi" w:hAnsi="Bookman Old Style" w:cstheme="minorBidi"/>
          <w:lang w:val="pt-BR" w:eastAsia="en-US"/>
        </w:rPr>
        <w:t xml:space="preserve">económicas </w:t>
      </w:r>
      <w:r w:rsidR="00326930">
        <w:rPr>
          <w:rFonts w:ascii="Bookman Old Style" w:eastAsiaTheme="minorHAnsi" w:hAnsi="Bookman Old Style" w:cstheme="minorBidi"/>
          <w:lang w:val="pt-BR" w:eastAsia="en-US"/>
        </w:rPr>
        <w:t>estejam</w:t>
      </w:r>
      <w:r w:rsidR="00EF573B" w:rsidRPr="00326930">
        <w:rPr>
          <w:rFonts w:ascii="Bookman Old Style" w:eastAsiaTheme="minorHAnsi" w:hAnsi="Bookman Old Style" w:cstheme="minorBidi"/>
          <w:lang w:val="pt-BR" w:eastAsia="en-US"/>
        </w:rPr>
        <w:t xml:space="preserve"> melhora</w:t>
      </w:r>
      <w:r w:rsidR="00326930">
        <w:rPr>
          <w:rFonts w:ascii="Bookman Old Style" w:eastAsiaTheme="minorHAnsi" w:hAnsi="Bookman Old Style" w:cstheme="minorBidi"/>
          <w:lang w:val="pt-BR" w:eastAsia="en-US"/>
        </w:rPr>
        <w:t>n</w:t>
      </w:r>
      <w:r w:rsidR="00EF573B" w:rsidRPr="00326930">
        <w:rPr>
          <w:rFonts w:ascii="Bookman Old Style" w:eastAsiaTheme="minorHAnsi" w:hAnsi="Bookman Old Style" w:cstheme="minorBidi"/>
          <w:lang w:val="pt-BR" w:eastAsia="en-US"/>
        </w:rPr>
        <w:t xml:space="preserve">do, Moçambique permanece numa trajectória de crescimento moderado após o choque de </w:t>
      </w:r>
      <w:r w:rsidR="00EF573B" w:rsidRPr="00326930">
        <w:rPr>
          <w:rFonts w:ascii="Bookman Old Style" w:eastAsiaTheme="minorHAnsi" w:hAnsi="Bookman Old Style" w:cstheme="minorBidi"/>
          <w:lang w:val="pt-BR" w:eastAsia="en-US"/>
        </w:rPr>
        <w:lastRenderedPageBreak/>
        <w:t xml:space="preserve">preços das matérias-primas de 2015 </w:t>
      </w:r>
      <w:r w:rsidR="00326930" w:rsidRPr="00326930">
        <w:rPr>
          <w:rFonts w:ascii="Bookman Old Style" w:eastAsiaTheme="minorHAnsi" w:hAnsi="Bookman Old Style" w:cstheme="minorBidi"/>
          <w:lang w:val="pt-BR" w:eastAsia="en-US"/>
        </w:rPr>
        <w:t xml:space="preserve">e o </w:t>
      </w:r>
      <w:r w:rsidR="00EF573B" w:rsidRPr="00326930">
        <w:rPr>
          <w:rFonts w:ascii="Bookman Old Style" w:eastAsiaTheme="minorHAnsi" w:hAnsi="Bookman Old Style" w:cstheme="minorBidi"/>
          <w:lang w:val="pt-BR" w:eastAsia="en-US"/>
        </w:rPr>
        <w:t>impacto devastador dos ciclones tropicais Idai e Kenneth na produção agrícola</w:t>
      </w:r>
      <w:r w:rsidR="00326930">
        <w:rPr>
          <w:rFonts w:ascii="Bookman Old Style" w:eastAsiaTheme="minorHAnsi" w:hAnsi="Bookman Old Style" w:cstheme="minorBidi"/>
          <w:lang w:val="pt-BR" w:eastAsia="en-US"/>
        </w:rPr>
        <w:t>,</w:t>
      </w:r>
      <w:r w:rsidR="00EF573B" w:rsidRPr="00326930">
        <w:rPr>
          <w:rFonts w:ascii="Bookman Old Style" w:eastAsiaTheme="minorHAnsi" w:hAnsi="Bookman Old Style" w:cstheme="minorBidi"/>
          <w:lang w:val="pt-BR" w:eastAsia="en-US"/>
        </w:rPr>
        <w:t xml:space="preserve"> e a queda dos preços das matérias-primas suscitam perspectivas de crescimento moderado para 2019. O crescimento do </w:t>
      </w:r>
      <w:r w:rsidR="00326930">
        <w:rPr>
          <w:rFonts w:ascii="Bookman Old Style" w:eastAsiaTheme="minorHAnsi" w:hAnsi="Bookman Old Style" w:cstheme="minorBidi"/>
          <w:lang w:val="pt-BR" w:eastAsia="en-US"/>
        </w:rPr>
        <w:t>P</w:t>
      </w:r>
      <w:r w:rsidR="00EF573B" w:rsidRPr="00326930">
        <w:rPr>
          <w:rFonts w:ascii="Bookman Old Style" w:eastAsiaTheme="minorHAnsi" w:hAnsi="Bookman Old Style" w:cstheme="minorBidi"/>
          <w:lang w:val="pt-BR" w:eastAsia="en-US"/>
        </w:rPr>
        <w:t xml:space="preserve">roduto </w:t>
      </w:r>
      <w:r w:rsidR="00326930">
        <w:rPr>
          <w:rFonts w:ascii="Bookman Old Style" w:eastAsiaTheme="minorHAnsi" w:hAnsi="Bookman Old Style" w:cstheme="minorBidi"/>
          <w:lang w:val="pt-BR" w:eastAsia="en-US"/>
        </w:rPr>
        <w:t>I</w:t>
      </w:r>
      <w:r w:rsidR="00EF573B" w:rsidRPr="00326930">
        <w:rPr>
          <w:rFonts w:ascii="Bookman Old Style" w:eastAsiaTheme="minorHAnsi" w:hAnsi="Bookman Old Style" w:cstheme="minorBidi"/>
          <w:lang w:val="pt-BR" w:eastAsia="en-US"/>
        </w:rPr>
        <w:t xml:space="preserve">nterno </w:t>
      </w:r>
      <w:r w:rsidR="00326930">
        <w:rPr>
          <w:rFonts w:ascii="Bookman Old Style" w:eastAsiaTheme="minorHAnsi" w:hAnsi="Bookman Old Style" w:cstheme="minorBidi"/>
          <w:lang w:val="pt-BR" w:eastAsia="en-US"/>
        </w:rPr>
        <w:t>B</w:t>
      </w:r>
      <w:r w:rsidR="00EF573B" w:rsidRPr="00326930">
        <w:rPr>
          <w:rFonts w:ascii="Bookman Old Style" w:eastAsiaTheme="minorHAnsi" w:hAnsi="Bookman Old Style" w:cstheme="minorBidi"/>
          <w:lang w:val="pt-BR" w:eastAsia="en-US"/>
        </w:rPr>
        <w:t>ruto (PIB) em termos reais deverá atingir os 2</w:t>
      </w:r>
      <w:r w:rsidR="00F17374">
        <w:rPr>
          <w:rFonts w:ascii="Bookman Old Style" w:eastAsiaTheme="minorHAnsi" w:hAnsi="Bookman Old Style" w:cstheme="minorBidi"/>
          <w:lang w:val="pt-BR" w:eastAsia="en-US"/>
        </w:rPr>
        <w:t>.5</w:t>
      </w:r>
      <w:r w:rsidR="00EF573B" w:rsidRPr="00326930">
        <w:rPr>
          <w:rFonts w:ascii="Bookman Old Style" w:eastAsiaTheme="minorHAnsi" w:hAnsi="Bookman Old Style" w:cstheme="minorBidi"/>
          <w:lang w:val="pt-BR" w:eastAsia="en-US"/>
        </w:rPr>
        <w:t>%</w:t>
      </w:r>
      <w:r w:rsidR="00F17374">
        <w:rPr>
          <w:rFonts w:ascii="Bookman Old Style" w:eastAsiaTheme="minorHAnsi" w:hAnsi="Bookman Old Style" w:cstheme="minorBidi"/>
          <w:lang w:val="pt-BR" w:eastAsia="en-US"/>
        </w:rPr>
        <w:t xml:space="preserve"> em 2019</w:t>
      </w:r>
      <w:r w:rsidR="00EF573B" w:rsidRPr="00326930">
        <w:rPr>
          <w:rFonts w:ascii="Bookman Old Style" w:eastAsiaTheme="minorHAnsi" w:hAnsi="Bookman Old Style" w:cstheme="minorBidi"/>
          <w:lang w:val="pt-BR" w:eastAsia="en-US"/>
        </w:rPr>
        <w:t xml:space="preserve">, abaixo da média dos 3,7% registado entre 2016 e 2018, e o crescimento mais baixo verificado desde 2000, quando Moçambique </w:t>
      </w:r>
      <w:r w:rsidR="00326930" w:rsidRPr="00326930">
        <w:rPr>
          <w:rFonts w:ascii="Bookman Old Style" w:eastAsiaTheme="minorHAnsi" w:hAnsi="Bookman Old Style" w:cstheme="minorBidi"/>
          <w:lang w:val="pt-BR" w:eastAsia="en-US"/>
        </w:rPr>
        <w:t xml:space="preserve">sofreu cheia devastadora no sul do </w:t>
      </w:r>
      <w:r w:rsidR="00326930">
        <w:rPr>
          <w:rFonts w:ascii="Bookman Old Style" w:eastAsiaTheme="minorHAnsi" w:hAnsi="Bookman Old Style" w:cstheme="minorBidi"/>
          <w:lang w:val="pt-BR" w:eastAsia="en-US"/>
        </w:rPr>
        <w:t>P</w:t>
      </w:r>
      <w:r w:rsidR="00326930" w:rsidRPr="00326930">
        <w:rPr>
          <w:rFonts w:ascii="Bookman Old Style" w:eastAsiaTheme="minorHAnsi" w:hAnsi="Bookman Old Style" w:cstheme="minorBidi"/>
          <w:lang w:val="pt-BR" w:eastAsia="en-US"/>
        </w:rPr>
        <w:t>aís</w:t>
      </w:r>
      <w:r w:rsidR="00EF573B" w:rsidRPr="00326930">
        <w:rPr>
          <w:rFonts w:ascii="Bookman Old Style" w:eastAsiaTheme="minorHAnsi" w:hAnsi="Bookman Old Style" w:cstheme="minorBidi"/>
          <w:lang w:val="pt-BR" w:eastAsia="en-US"/>
        </w:rPr>
        <w:t>.  </w:t>
      </w:r>
    </w:p>
    <w:p w:rsidR="005E51F4" w:rsidRDefault="00F17374" w:rsidP="00F17374">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Pr>
          <w:rFonts w:ascii="Bookman Old Style" w:eastAsiaTheme="minorHAnsi" w:hAnsi="Bookman Old Style" w:cstheme="minorBidi"/>
          <w:lang w:val="pt-BR" w:eastAsia="en-US"/>
        </w:rPr>
        <w:t>As projeções indicam que o</w:t>
      </w:r>
      <w:r w:rsidR="00EF573B" w:rsidRPr="00F17374">
        <w:rPr>
          <w:rFonts w:ascii="Bookman Old Style" w:eastAsiaTheme="minorHAnsi" w:hAnsi="Bookman Old Style" w:cstheme="minorBidi"/>
          <w:lang w:val="pt-BR" w:eastAsia="en-US"/>
        </w:rPr>
        <w:t xml:space="preserve"> crescimento económico recuperará para os </w:t>
      </w:r>
      <w:r w:rsidR="005F7B28">
        <w:rPr>
          <w:rFonts w:ascii="Bookman Old Style" w:eastAsiaTheme="minorHAnsi" w:hAnsi="Bookman Old Style" w:cstheme="minorBidi"/>
          <w:lang w:val="pt-BR" w:eastAsia="en-US"/>
        </w:rPr>
        <w:t>5</w:t>
      </w:r>
      <w:r w:rsidR="00EF573B" w:rsidRPr="00F17374">
        <w:rPr>
          <w:rFonts w:ascii="Bookman Old Style" w:eastAsiaTheme="minorHAnsi" w:hAnsi="Bookman Old Style" w:cstheme="minorBidi"/>
          <w:lang w:val="pt-BR" w:eastAsia="en-US"/>
        </w:rPr>
        <w:t>% em 202</w:t>
      </w:r>
      <w:r w:rsidR="005F7B28">
        <w:rPr>
          <w:rFonts w:ascii="Bookman Old Style" w:eastAsiaTheme="minorHAnsi" w:hAnsi="Bookman Old Style" w:cstheme="minorBidi"/>
          <w:lang w:val="pt-BR" w:eastAsia="en-US"/>
        </w:rPr>
        <w:t>2 (de acordo com a E</w:t>
      </w:r>
      <w:r w:rsidR="0071641A">
        <w:rPr>
          <w:rFonts w:ascii="Bookman Old Style" w:eastAsiaTheme="minorHAnsi" w:hAnsi="Bookman Old Style" w:cstheme="minorBidi"/>
          <w:lang w:val="pt-BR" w:eastAsia="en-US"/>
        </w:rPr>
        <w:t xml:space="preserve">stratégia </w:t>
      </w:r>
      <w:r w:rsidR="005F7B28">
        <w:rPr>
          <w:rFonts w:ascii="Bookman Old Style" w:eastAsiaTheme="minorHAnsi" w:hAnsi="Bookman Old Style" w:cstheme="minorBidi"/>
          <w:lang w:val="pt-BR" w:eastAsia="en-US"/>
        </w:rPr>
        <w:t>N</w:t>
      </w:r>
      <w:r w:rsidR="0071641A">
        <w:rPr>
          <w:rFonts w:ascii="Bookman Old Style" w:eastAsiaTheme="minorHAnsi" w:hAnsi="Bookman Old Style" w:cstheme="minorBidi"/>
          <w:lang w:val="pt-BR" w:eastAsia="en-US"/>
        </w:rPr>
        <w:t xml:space="preserve">acional de </w:t>
      </w:r>
      <w:r w:rsidR="005F7B28">
        <w:rPr>
          <w:rFonts w:ascii="Bookman Old Style" w:eastAsiaTheme="minorHAnsi" w:hAnsi="Bookman Old Style" w:cstheme="minorBidi"/>
          <w:lang w:val="pt-BR" w:eastAsia="en-US"/>
        </w:rPr>
        <w:t>D</w:t>
      </w:r>
      <w:r w:rsidR="0071641A">
        <w:rPr>
          <w:rFonts w:ascii="Bookman Old Style" w:eastAsiaTheme="minorHAnsi" w:hAnsi="Bookman Old Style" w:cstheme="minorBidi"/>
          <w:lang w:val="pt-BR" w:eastAsia="en-US"/>
        </w:rPr>
        <w:t xml:space="preserve">esenvolvimento - </w:t>
      </w:r>
      <w:r w:rsidR="005F7B28">
        <w:rPr>
          <w:rFonts w:ascii="Bookman Old Style" w:eastAsiaTheme="minorHAnsi" w:hAnsi="Bookman Old Style" w:cstheme="minorBidi"/>
          <w:lang w:val="pt-BR" w:eastAsia="en-US"/>
        </w:rPr>
        <w:t>E</w:t>
      </w:r>
      <w:r w:rsidR="0071641A">
        <w:rPr>
          <w:rFonts w:ascii="Bookman Old Style" w:eastAsiaTheme="minorHAnsi" w:hAnsi="Bookman Old Style" w:cstheme="minorBidi"/>
          <w:lang w:val="pt-BR" w:eastAsia="en-US"/>
        </w:rPr>
        <w:t>NDE</w:t>
      </w:r>
      <w:r w:rsidR="005F7B28">
        <w:rPr>
          <w:rFonts w:ascii="Bookman Old Style" w:eastAsiaTheme="minorHAnsi" w:hAnsi="Bookman Old Style" w:cstheme="minorBidi"/>
          <w:lang w:val="pt-BR" w:eastAsia="en-US"/>
        </w:rPr>
        <w:t>, 2035)</w:t>
      </w:r>
      <w:r w:rsidR="00EF573B" w:rsidRPr="00F17374">
        <w:rPr>
          <w:rFonts w:ascii="Bookman Old Style" w:eastAsiaTheme="minorHAnsi" w:hAnsi="Bookman Old Style" w:cstheme="minorBidi"/>
          <w:lang w:val="pt-BR" w:eastAsia="en-US"/>
        </w:rPr>
        <w:t>, uma vez que os esforços de reabilitação e a queda contínua das taxas de juro representam um estímulo adicional para a economia</w:t>
      </w:r>
      <w:r w:rsidR="005E51F4">
        <w:rPr>
          <w:rFonts w:ascii="Bookman Old Style" w:eastAsiaTheme="minorHAnsi" w:hAnsi="Bookman Old Style" w:cstheme="minorBidi"/>
          <w:lang w:val="pt-BR" w:eastAsia="en-US"/>
        </w:rPr>
        <w:t>.</w:t>
      </w:r>
    </w:p>
    <w:p w:rsidR="00AD0F0D" w:rsidRPr="00AD0F0D" w:rsidRDefault="00AD0F0D" w:rsidP="00AD0F0D">
      <w:pPr>
        <w:spacing w:line="360" w:lineRule="auto"/>
        <w:jc w:val="both"/>
        <w:rPr>
          <w:rFonts w:ascii="Bookman Old Style" w:hAnsi="Bookman Old Style"/>
          <w:sz w:val="24"/>
          <w:szCs w:val="24"/>
          <w:lang w:val="pt-BR"/>
        </w:rPr>
      </w:pPr>
      <w:r w:rsidRPr="00AD0F0D">
        <w:rPr>
          <w:rFonts w:ascii="Bookman Old Style" w:hAnsi="Bookman Old Style"/>
          <w:sz w:val="24"/>
          <w:szCs w:val="24"/>
          <w:lang w:val="pt-BR"/>
        </w:rPr>
        <w:t xml:space="preserve">Os Principais Produtos de Exportação de Moçambique, de 2013 à 2019 são: Barras e perfis de alumínio, Carvão Mineral, Energia Eléctrica, Gás natural, Tabaco, Areias Pesadas, </w:t>
      </w:r>
      <w:r w:rsidR="00E01735" w:rsidRPr="00AD0F0D">
        <w:rPr>
          <w:rFonts w:ascii="Bookman Old Style" w:hAnsi="Bookman Old Style"/>
          <w:sz w:val="24"/>
          <w:szCs w:val="24"/>
          <w:lang w:val="pt-BR"/>
        </w:rPr>
        <w:t>Açúcar</w:t>
      </w:r>
      <w:r w:rsidRPr="00AD0F0D">
        <w:rPr>
          <w:rFonts w:ascii="Bookman Old Style" w:hAnsi="Bookman Old Style"/>
          <w:sz w:val="24"/>
          <w:szCs w:val="24"/>
          <w:lang w:val="pt-BR"/>
        </w:rPr>
        <w:t xml:space="preserve">, Madeira, Algodão, </w:t>
      </w:r>
      <w:r w:rsidR="00E01735" w:rsidRPr="00AD0F0D">
        <w:rPr>
          <w:rFonts w:ascii="Bookman Old Style" w:hAnsi="Bookman Old Style"/>
          <w:sz w:val="24"/>
          <w:szCs w:val="24"/>
          <w:lang w:val="pt-BR"/>
        </w:rPr>
        <w:t>Combustíveis</w:t>
      </w:r>
      <w:r w:rsidRPr="00AD0F0D">
        <w:rPr>
          <w:rFonts w:ascii="Bookman Old Style" w:hAnsi="Bookman Old Style"/>
          <w:sz w:val="24"/>
          <w:szCs w:val="24"/>
          <w:lang w:val="pt-BR"/>
        </w:rPr>
        <w:t xml:space="preserve">, Camarão, Bananas, </w:t>
      </w:r>
      <w:r w:rsidR="00E01735" w:rsidRPr="00AD0F0D">
        <w:rPr>
          <w:rFonts w:ascii="Bookman Old Style" w:hAnsi="Bookman Old Style"/>
          <w:sz w:val="24"/>
          <w:szCs w:val="24"/>
          <w:lang w:val="pt-BR"/>
        </w:rPr>
        <w:t>Amêndoa</w:t>
      </w:r>
      <w:r w:rsidRPr="00AD0F0D">
        <w:rPr>
          <w:rFonts w:ascii="Bookman Old Style" w:hAnsi="Bookman Old Style"/>
          <w:sz w:val="24"/>
          <w:szCs w:val="24"/>
          <w:lang w:val="pt-BR"/>
        </w:rPr>
        <w:t xml:space="preserve"> de Caju, Castanha de Caju, Lagosta e outros Produtos (em anexo – Tabela </w:t>
      </w:r>
      <w:r w:rsidR="00C406A5">
        <w:rPr>
          <w:rFonts w:ascii="Bookman Old Style" w:hAnsi="Bookman Old Style"/>
          <w:sz w:val="24"/>
          <w:szCs w:val="24"/>
          <w:lang w:val="pt-BR"/>
        </w:rPr>
        <w:t>1</w:t>
      </w:r>
      <w:r w:rsidR="00507756">
        <w:rPr>
          <w:rFonts w:ascii="Bookman Old Style" w:hAnsi="Bookman Old Style"/>
          <w:sz w:val="24"/>
          <w:szCs w:val="24"/>
          <w:lang w:val="pt-BR"/>
        </w:rPr>
        <w:t>-</w:t>
      </w:r>
      <w:r w:rsidR="00507756" w:rsidRPr="00507756">
        <w:rPr>
          <w:rFonts w:ascii="Bookman Old Style" w:hAnsi="Bookman Old Style"/>
          <w:sz w:val="24"/>
          <w:szCs w:val="24"/>
          <w:lang w:val="pt-BR"/>
        </w:rPr>
        <w:t xml:space="preserve"> </w:t>
      </w:r>
      <w:r w:rsidR="00507756" w:rsidRPr="00AA3242">
        <w:rPr>
          <w:rFonts w:ascii="Bookman Old Style" w:hAnsi="Bookman Old Style"/>
          <w:sz w:val="24"/>
          <w:szCs w:val="24"/>
          <w:lang w:val="pt-BR"/>
        </w:rPr>
        <w:t>Valores dos Principais Produtos de Exportação, 2013 à 2019,</w:t>
      </w:r>
      <w:r w:rsidR="00507756">
        <w:rPr>
          <w:rFonts w:ascii="Bookman Old Style" w:hAnsi="Bookman Old Style"/>
          <w:sz w:val="24"/>
          <w:szCs w:val="24"/>
          <w:lang w:val="pt-BR"/>
        </w:rPr>
        <w:t xml:space="preserve"> em mil Dólares Americanos</w:t>
      </w:r>
      <w:r w:rsidRPr="00AD0F0D">
        <w:rPr>
          <w:rFonts w:ascii="Bookman Old Style" w:hAnsi="Bookman Old Style"/>
          <w:sz w:val="24"/>
          <w:szCs w:val="24"/>
          <w:lang w:val="pt-BR"/>
        </w:rPr>
        <w:t>)</w:t>
      </w:r>
      <w:r>
        <w:rPr>
          <w:rFonts w:ascii="Bookman Old Style" w:hAnsi="Bookman Old Style"/>
          <w:sz w:val="24"/>
          <w:szCs w:val="24"/>
          <w:lang w:val="pt-BR"/>
        </w:rPr>
        <w:t>.</w:t>
      </w:r>
    </w:p>
    <w:p w:rsidR="0052146A" w:rsidRPr="007D7BE6" w:rsidRDefault="00CF0569" w:rsidP="00546764">
      <w:pPr>
        <w:pStyle w:val="Heading1"/>
        <w:numPr>
          <w:ilvl w:val="0"/>
          <w:numId w:val="7"/>
        </w:numPr>
        <w:rPr>
          <w:rFonts w:ascii="Bookman Old Style" w:hAnsi="Bookman Old Style"/>
          <w:color w:val="auto"/>
        </w:rPr>
      </w:pPr>
      <w:bookmarkStart w:id="3" w:name="_Toc27592512"/>
      <w:r w:rsidRPr="007D7BE6">
        <w:rPr>
          <w:rFonts w:ascii="Bookman Old Style" w:hAnsi="Bookman Old Style"/>
          <w:color w:val="auto"/>
        </w:rPr>
        <w:t>IMPLEMENTAÇÃ</w:t>
      </w:r>
      <w:r w:rsidR="00140007" w:rsidRPr="007D7BE6">
        <w:rPr>
          <w:rFonts w:ascii="Bookman Old Style" w:hAnsi="Bookman Old Style"/>
          <w:color w:val="auto"/>
        </w:rPr>
        <w:t>O DA AGENDA 2063</w:t>
      </w:r>
      <w:r w:rsidR="00DE529E">
        <w:rPr>
          <w:rFonts w:ascii="Bookman Old Style" w:hAnsi="Bookman Old Style"/>
          <w:color w:val="auto"/>
        </w:rPr>
        <w:t xml:space="preserve"> EM MOÇAMBIQUE</w:t>
      </w:r>
      <w:bookmarkEnd w:id="3"/>
    </w:p>
    <w:p w:rsidR="0044744D" w:rsidRPr="0044744D" w:rsidRDefault="0044744D" w:rsidP="0044744D">
      <w:pPr>
        <w:pStyle w:val="ListParagraph"/>
        <w:spacing w:line="360" w:lineRule="auto"/>
        <w:ind w:left="426"/>
        <w:jc w:val="both"/>
        <w:rPr>
          <w:rFonts w:ascii="Bookman Old Style" w:hAnsi="Bookman Old Style"/>
          <w:b/>
          <w:sz w:val="14"/>
          <w:szCs w:val="24"/>
          <w:lang w:val="pt-BR"/>
        </w:rPr>
      </w:pPr>
    </w:p>
    <w:p w:rsidR="00DE7C58" w:rsidRDefault="00183E4C"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bookmarkStart w:id="4" w:name="_Toc520728571"/>
      <w:r>
        <w:rPr>
          <w:rFonts w:ascii="Bookman Old Style" w:eastAsiaTheme="minorHAnsi" w:hAnsi="Bookman Old Style" w:cstheme="minorBidi"/>
          <w:lang w:val="pt-BR" w:eastAsia="en-US"/>
        </w:rPr>
        <w:t>O presente documento é elaborado em resposta a solicitação da Comissão da União Africana para a elaboração do primeiro relatório da implementação da Agenda 2063, tendo em conta o primeiro plano de implementação decenal 2014-2023. Os países membros da União Africana são orientados a elaborar os seus relatórios nacionais</w:t>
      </w:r>
      <w:r w:rsidR="00AD6331">
        <w:rPr>
          <w:rFonts w:ascii="Bookman Old Style" w:eastAsiaTheme="minorHAnsi" w:hAnsi="Bookman Old Style" w:cstheme="minorBidi"/>
          <w:lang w:val="pt-BR" w:eastAsia="en-US"/>
        </w:rPr>
        <w:t>, com referência ao ponto de situação dos indica</w:t>
      </w:r>
      <w:r w:rsidR="00EF4E74">
        <w:rPr>
          <w:rFonts w:ascii="Bookman Old Style" w:eastAsiaTheme="minorHAnsi" w:hAnsi="Bookman Old Style" w:cstheme="minorBidi"/>
          <w:lang w:val="pt-BR" w:eastAsia="en-US"/>
        </w:rPr>
        <w:t>do</w:t>
      </w:r>
      <w:r w:rsidR="00AD6331">
        <w:rPr>
          <w:rFonts w:ascii="Bookman Old Style" w:eastAsiaTheme="minorHAnsi" w:hAnsi="Bookman Old Style" w:cstheme="minorBidi"/>
          <w:lang w:val="pt-BR" w:eastAsia="en-US"/>
        </w:rPr>
        <w:t>res</w:t>
      </w:r>
      <w:r w:rsidR="00EF4E74">
        <w:rPr>
          <w:rFonts w:ascii="Bookman Old Style" w:eastAsiaTheme="minorHAnsi" w:hAnsi="Bookman Old Style" w:cstheme="minorBidi"/>
          <w:lang w:val="pt-BR" w:eastAsia="en-US"/>
        </w:rPr>
        <w:t>,</w:t>
      </w:r>
      <w:r w:rsidR="00AD6331">
        <w:rPr>
          <w:rFonts w:ascii="Bookman Old Style" w:eastAsiaTheme="minorHAnsi" w:hAnsi="Bookman Old Style" w:cstheme="minorBidi"/>
          <w:lang w:val="pt-BR" w:eastAsia="en-US"/>
        </w:rPr>
        <w:t xml:space="preserve"> para o perí</w:t>
      </w:r>
      <w:r w:rsidR="00EF4E74">
        <w:rPr>
          <w:rFonts w:ascii="Bookman Old Style" w:eastAsiaTheme="minorHAnsi" w:hAnsi="Bookman Old Style" w:cstheme="minorBidi"/>
          <w:lang w:val="pt-BR" w:eastAsia="en-US"/>
        </w:rPr>
        <w:t>od</w:t>
      </w:r>
      <w:r w:rsidR="00AD6331">
        <w:rPr>
          <w:rFonts w:ascii="Bookman Old Style" w:eastAsiaTheme="minorHAnsi" w:hAnsi="Bookman Old Style" w:cstheme="minorBidi"/>
          <w:lang w:val="pt-BR" w:eastAsia="en-US"/>
        </w:rPr>
        <w:t>o 2013</w:t>
      </w:r>
      <w:r w:rsidR="00EF4E74">
        <w:rPr>
          <w:rFonts w:ascii="Bookman Old Style" w:eastAsiaTheme="minorHAnsi" w:hAnsi="Bookman Old Style" w:cstheme="minorBidi"/>
          <w:lang w:val="pt-BR" w:eastAsia="en-US"/>
        </w:rPr>
        <w:t xml:space="preserve"> e 2019</w:t>
      </w:r>
      <w:r>
        <w:rPr>
          <w:rFonts w:ascii="Bookman Old Style" w:eastAsiaTheme="minorHAnsi" w:hAnsi="Bookman Old Style" w:cstheme="minorBidi"/>
          <w:lang w:val="pt-BR" w:eastAsia="en-US"/>
        </w:rPr>
        <w:t>. É neste contexto que Moçambique elabora o presente documento</w:t>
      </w:r>
      <w:r w:rsidR="00DE7C58">
        <w:rPr>
          <w:rFonts w:ascii="Bookman Old Style" w:eastAsiaTheme="minorHAnsi" w:hAnsi="Bookman Old Style" w:cstheme="minorBidi"/>
          <w:lang w:val="pt-BR" w:eastAsia="en-US"/>
        </w:rPr>
        <w:t>,</w:t>
      </w:r>
      <w:r>
        <w:rPr>
          <w:rFonts w:ascii="Bookman Old Style" w:eastAsiaTheme="minorHAnsi" w:hAnsi="Bookman Old Style" w:cstheme="minorBidi"/>
          <w:lang w:val="pt-BR" w:eastAsia="en-US"/>
        </w:rPr>
        <w:t xml:space="preserve"> que apresenta de forma sumária o ponto de situação dos </w:t>
      </w:r>
      <w:r w:rsidR="00DE7C58">
        <w:rPr>
          <w:rFonts w:ascii="Bookman Old Style" w:eastAsiaTheme="minorHAnsi" w:hAnsi="Bookman Old Style" w:cstheme="minorBidi"/>
          <w:lang w:val="pt-BR" w:eastAsia="en-US"/>
        </w:rPr>
        <w:t xml:space="preserve">indicadores (66) </w:t>
      </w:r>
      <w:r>
        <w:rPr>
          <w:rFonts w:ascii="Bookman Old Style" w:eastAsiaTheme="minorHAnsi" w:hAnsi="Bookman Old Style" w:cstheme="minorBidi"/>
          <w:lang w:val="pt-BR" w:eastAsia="en-US"/>
        </w:rPr>
        <w:t>selecionados pel</w:t>
      </w:r>
      <w:r w:rsidR="00DE7C58">
        <w:rPr>
          <w:rFonts w:ascii="Bookman Old Style" w:eastAsiaTheme="minorHAnsi" w:hAnsi="Bookman Old Style" w:cstheme="minorBidi"/>
          <w:lang w:val="pt-BR" w:eastAsia="en-US"/>
        </w:rPr>
        <w:t>a União africana.</w:t>
      </w:r>
    </w:p>
    <w:p w:rsidR="00AD6331" w:rsidRDefault="00AD6331"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Pr>
          <w:rFonts w:ascii="Bookman Old Style" w:eastAsiaTheme="minorHAnsi" w:hAnsi="Bookman Old Style" w:cstheme="minorBidi"/>
          <w:lang w:val="pt-BR" w:eastAsia="en-US"/>
        </w:rPr>
        <w:t>Importa realçar que o ponto de situação dos 66 indicadores está apresentado</w:t>
      </w:r>
      <w:r w:rsidR="00EF4E74">
        <w:rPr>
          <w:rFonts w:ascii="Bookman Old Style" w:eastAsiaTheme="minorHAnsi" w:hAnsi="Bookman Old Style" w:cstheme="minorBidi"/>
          <w:lang w:val="pt-BR" w:eastAsia="en-US"/>
        </w:rPr>
        <w:t>,</w:t>
      </w:r>
      <w:r>
        <w:rPr>
          <w:rFonts w:ascii="Bookman Old Style" w:eastAsiaTheme="minorHAnsi" w:hAnsi="Bookman Old Style" w:cstheme="minorBidi"/>
          <w:lang w:val="pt-BR" w:eastAsia="en-US"/>
        </w:rPr>
        <w:t xml:space="preserve"> de forma específica</w:t>
      </w:r>
      <w:r w:rsidR="00EF4E74">
        <w:rPr>
          <w:rFonts w:ascii="Bookman Old Style" w:eastAsiaTheme="minorHAnsi" w:hAnsi="Bookman Old Style" w:cstheme="minorBidi"/>
          <w:lang w:val="pt-BR" w:eastAsia="en-US"/>
        </w:rPr>
        <w:t>,</w:t>
      </w:r>
      <w:r>
        <w:rPr>
          <w:rFonts w:ascii="Bookman Old Style" w:eastAsiaTheme="minorHAnsi" w:hAnsi="Bookman Old Style" w:cstheme="minorBidi"/>
          <w:lang w:val="pt-BR" w:eastAsia="en-US"/>
        </w:rPr>
        <w:t xml:space="preserve"> na Matriz Modelo de R</w:t>
      </w:r>
      <w:r w:rsidRPr="00F95BC7">
        <w:rPr>
          <w:rFonts w:ascii="Bookman Old Style" w:eastAsiaTheme="minorHAnsi" w:hAnsi="Bookman Old Style" w:cstheme="minorBidi"/>
          <w:lang w:val="pt-BR" w:eastAsia="en-US"/>
        </w:rPr>
        <w:t xml:space="preserve">elatório de </w:t>
      </w:r>
      <w:r>
        <w:rPr>
          <w:rFonts w:ascii="Bookman Old Style" w:eastAsiaTheme="minorHAnsi" w:hAnsi="Bookman Old Style" w:cstheme="minorBidi"/>
          <w:lang w:val="pt-BR" w:eastAsia="en-US"/>
        </w:rPr>
        <w:lastRenderedPageBreak/>
        <w:t>P</w:t>
      </w:r>
      <w:r w:rsidRPr="00F95BC7">
        <w:rPr>
          <w:rFonts w:ascii="Bookman Old Style" w:eastAsiaTheme="minorHAnsi" w:hAnsi="Bookman Old Style" w:cstheme="minorBidi"/>
          <w:lang w:val="pt-BR" w:eastAsia="en-US"/>
        </w:rPr>
        <w:t xml:space="preserve">rogresso da </w:t>
      </w:r>
      <w:r>
        <w:rPr>
          <w:rFonts w:ascii="Bookman Old Style" w:eastAsiaTheme="minorHAnsi" w:hAnsi="Bookman Old Style" w:cstheme="minorBidi"/>
          <w:lang w:val="pt-BR" w:eastAsia="en-US"/>
        </w:rPr>
        <w:t>I</w:t>
      </w:r>
      <w:r w:rsidRPr="00F95BC7">
        <w:rPr>
          <w:rFonts w:ascii="Bookman Old Style" w:eastAsiaTheme="minorHAnsi" w:hAnsi="Bookman Old Style" w:cstheme="minorBidi"/>
          <w:lang w:val="pt-BR" w:eastAsia="en-US"/>
        </w:rPr>
        <w:t xml:space="preserve">mplementação dos </w:t>
      </w:r>
      <w:r>
        <w:rPr>
          <w:rFonts w:ascii="Bookman Old Style" w:eastAsiaTheme="minorHAnsi" w:hAnsi="Bookman Old Style" w:cstheme="minorBidi"/>
          <w:lang w:val="pt-BR" w:eastAsia="en-US"/>
        </w:rPr>
        <w:t>P</w:t>
      </w:r>
      <w:r w:rsidRPr="00F95BC7">
        <w:rPr>
          <w:rFonts w:ascii="Bookman Old Style" w:eastAsiaTheme="minorHAnsi" w:hAnsi="Bookman Old Style" w:cstheme="minorBidi"/>
          <w:lang w:val="pt-BR" w:eastAsia="en-US"/>
        </w:rPr>
        <w:t>rimeiros dez anos da Agenda 2063</w:t>
      </w:r>
      <w:r>
        <w:rPr>
          <w:rFonts w:ascii="Bookman Old Style" w:eastAsiaTheme="minorHAnsi" w:hAnsi="Bookman Old Style" w:cstheme="minorBidi"/>
          <w:lang w:val="pt-BR" w:eastAsia="en-US"/>
        </w:rPr>
        <w:t>, em formato Excel, anexo ao relatório.</w:t>
      </w:r>
    </w:p>
    <w:p w:rsidR="00AD6331" w:rsidRDefault="00AD6331"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Pr>
          <w:rFonts w:ascii="Bookman Old Style" w:eastAsiaTheme="minorHAnsi" w:hAnsi="Bookman Old Style" w:cstheme="minorBidi"/>
          <w:lang w:val="pt-BR" w:eastAsia="en-US"/>
        </w:rPr>
        <w:t>No pr</w:t>
      </w:r>
      <w:r w:rsidR="00EF4E74">
        <w:rPr>
          <w:rFonts w:ascii="Bookman Old Style" w:eastAsiaTheme="minorHAnsi" w:hAnsi="Bookman Old Style" w:cstheme="minorBidi"/>
          <w:lang w:val="pt-BR" w:eastAsia="en-US"/>
        </w:rPr>
        <w:t xml:space="preserve">esente documento apresenta-se apenas a </w:t>
      </w:r>
      <w:r>
        <w:rPr>
          <w:rFonts w:ascii="Bookman Old Style" w:eastAsiaTheme="minorHAnsi" w:hAnsi="Bookman Old Style" w:cstheme="minorBidi"/>
          <w:lang w:val="pt-BR" w:eastAsia="en-US"/>
        </w:rPr>
        <w:t>descrição dos obje</w:t>
      </w:r>
      <w:r w:rsidR="00EF4E74">
        <w:rPr>
          <w:rFonts w:ascii="Bookman Old Style" w:eastAsiaTheme="minorHAnsi" w:hAnsi="Bookman Old Style" w:cstheme="minorBidi"/>
          <w:lang w:val="pt-BR" w:eastAsia="en-US"/>
        </w:rPr>
        <w:t>c</w:t>
      </w:r>
      <w:r>
        <w:rPr>
          <w:rFonts w:ascii="Bookman Old Style" w:eastAsiaTheme="minorHAnsi" w:hAnsi="Bookman Old Style" w:cstheme="minorBidi"/>
          <w:lang w:val="pt-BR" w:eastAsia="en-US"/>
        </w:rPr>
        <w:t xml:space="preserve">tivos 1, 3, 10 e 17, porque </w:t>
      </w:r>
      <w:r w:rsidR="00FD7575">
        <w:rPr>
          <w:rFonts w:ascii="Bookman Old Style" w:eastAsiaTheme="minorHAnsi" w:hAnsi="Bookman Old Style" w:cstheme="minorBidi"/>
          <w:lang w:val="pt-BR" w:eastAsia="en-US"/>
        </w:rPr>
        <w:t xml:space="preserve">estes </w:t>
      </w:r>
      <w:r>
        <w:rPr>
          <w:rFonts w:ascii="Bookman Old Style" w:eastAsiaTheme="minorHAnsi" w:hAnsi="Bookman Old Style" w:cstheme="minorBidi"/>
          <w:lang w:val="pt-BR" w:eastAsia="en-US"/>
        </w:rPr>
        <w:t xml:space="preserve">apresentam </w:t>
      </w:r>
      <w:r w:rsidR="00EF4E74">
        <w:rPr>
          <w:rFonts w:ascii="Bookman Old Style" w:eastAsiaTheme="minorHAnsi" w:hAnsi="Bookman Old Style" w:cstheme="minorBidi"/>
          <w:lang w:val="pt-BR" w:eastAsia="en-US"/>
        </w:rPr>
        <w:t xml:space="preserve">a </w:t>
      </w:r>
      <w:r>
        <w:rPr>
          <w:rFonts w:ascii="Bookman Old Style" w:eastAsiaTheme="minorHAnsi" w:hAnsi="Bookman Old Style" w:cstheme="minorBidi"/>
          <w:lang w:val="pt-BR" w:eastAsia="en-US"/>
        </w:rPr>
        <w:t>informação completa para o período de refer</w:t>
      </w:r>
      <w:r w:rsidR="00EF4E74">
        <w:rPr>
          <w:rFonts w:ascii="Bookman Old Style" w:eastAsiaTheme="minorHAnsi" w:hAnsi="Bookman Old Style" w:cstheme="minorBidi"/>
          <w:lang w:val="pt-BR" w:eastAsia="en-US"/>
        </w:rPr>
        <w:t>ê</w:t>
      </w:r>
      <w:r>
        <w:rPr>
          <w:rFonts w:ascii="Bookman Old Style" w:eastAsiaTheme="minorHAnsi" w:hAnsi="Bookman Old Style" w:cstheme="minorBidi"/>
          <w:lang w:val="pt-BR" w:eastAsia="en-US"/>
        </w:rPr>
        <w:t>ncia do relatório, 2013 e 2019.</w:t>
      </w:r>
    </w:p>
    <w:p w:rsidR="003C102E" w:rsidRPr="00AA11FE" w:rsidRDefault="003C102E"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sidRPr="00AA11FE">
        <w:rPr>
          <w:rFonts w:ascii="Bookman Old Style" w:eastAsiaTheme="minorHAnsi" w:hAnsi="Bookman Old Style" w:cstheme="minorBidi"/>
          <w:lang w:val="pt-BR" w:eastAsia="en-US"/>
        </w:rPr>
        <w:t>Agenda 2063 sobre a “</w:t>
      </w:r>
      <w:r w:rsidR="00B87694" w:rsidRPr="00AA11FE">
        <w:rPr>
          <w:rFonts w:ascii="Bookman Old Style" w:eastAsiaTheme="minorHAnsi" w:hAnsi="Bookman Old Style" w:cstheme="minorBidi"/>
          <w:lang w:val="pt-BR" w:eastAsia="en-US"/>
        </w:rPr>
        <w:t>África</w:t>
      </w:r>
      <w:r w:rsidRPr="00AA11FE">
        <w:rPr>
          <w:rFonts w:ascii="Bookman Old Style" w:eastAsiaTheme="minorHAnsi" w:hAnsi="Bookman Old Style" w:cstheme="minorBidi"/>
          <w:lang w:val="pt-BR" w:eastAsia="en-US"/>
        </w:rPr>
        <w:t xml:space="preserve"> que Queremos” –</w:t>
      </w:r>
      <w:r w:rsidR="00B87694">
        <w:rPr>
          <w:rFonts w:ascii="Bookman Old Style" w:eastAsiaTheme="minorHAnsi" w:hAnsi="Bookman Old Style" w:cstheme="minorBidi"/>
          <w:lang w:val="pt-BR" w:eastAsia="en-US"/>
        </w:rPr>
        <w:t xml:space="preserve"> </w:t>
      </w:r>
      <w:r w:rsidRPr="00AA11FE">
        <w:rPr>
          <w:rFonts w:ascii="Bookman Old Style" w:eastAsiaTheme="minorHAnsi" w:hAnsi="Bookman Old Style" w:cstheme="minorBidi"/>
          <w:lang w:val="pt-BR" w:eastAsia="en-US"/>
        </w:rPr>
        <w:t xml:space="preserve">enfatiza o compromisso dos Chefes de Estado signatários da </w:t>
      </w:r>
      <w:r w:rsidR="00DE529E">
        <w:rPr>
          <w:rFonts w:ascii="Bookman Old Style" w:eastAsiaTheme="minorHAnsi" w:hAnsi="Bookman Old Style" w:cstheme="minorBidi"/>
          <w:lang w:val="pt-BR" w:eastAsia="en-US"/>
        </w:rPr>
        <w:t>A</w:t>
      </w:r>
      <w:r w:rsidRPr="00AA11FE">
        <w:rPr>
          <w:rFonts w:ascii="Bookman Old Style" w:eastAsiaTheme="minorHAnsi" w:hAnsi="Bookman Old Style" w:cstheme="minorBidi"/>
          <w:lang w:val="pt-BR" w:eastAsia="en-US"/>
        </w:rPr>
        <w:t xml:space="preserve">genda e </w:t>
      </w:r>
      <w:r w:rsidR="00DE529E">
        <w:rPr>
          <w:rFonts w:ascii="Bookman Old Style" w:eastAsiaTheme="minorHAnsi" w:hAnsi="Bookman Old Style" w:cstheme="minorBidi"/>
          <w:lang w:val="pt-BR" w:eastAsia="en-US"/>
        </w:rPr>
        <w:t>M</w:t>
      </w:r>
      <w:r w:rsidRPr="00AA11FE">
        <w:rPr>
          <w:rFonts w:ascii="Bookman Old Style" w:eastAsiaTheme="minorHAnsi" w:hAnsi="Bookman Old Style" w:cstheme="minorBidi"/>
          <w:lang w:val="pt-BR" w:eastAsia="en-US"/>
        </w:rPr>
        <w:t>embros da Organização da União Africana</w:t>
      </w:r>
      <w:r w:rsidR="00DE529E">
        <w:rPr>
          <w:rFonts w:ascii="Bookman Old Style" w:eastAsiaTheme="minorHAnsi" w:hAnsi="Bookman Old Style" w:cstheme="minorBidi"/>
          <w:lang w:val="pt-BR" w:eastAsia="en-US"/>
        </w:rPr>
        <w:t xml:space="preserve"> (OUA)</w:t>
      </w:r>
      <w:r w:rsidRPr="00AA11FE">
        <w:rPr>
          <w:rFonts w:ascii="Bookman Old Style" w:eastAsiaTheme="minorHAnsi" w:hAnsi="Bookman Old Style" w:cstheme="minorBidi"/>
          <w:lang w:val="pt-BR" w:eastAsia="en-US"/>
        </w:rPr>
        <w:t xml:space="preserve">, com </w:t>
      </w:r>
      <w:r w:rsidR="00B87694">
        <w:rPr>
          <w:rFonts w:ascii="Bookman Old Style" w:eastAsiaTheme="minorHAnsi" w:hAnsi="Bookman Old Style" w:cstheme="minorBidi"/>
          <w:lang w:val="pt-BR" w:eastAsia="en-US"/>
        </w:rPr>
        <w:t xml:space="preserve">as </w:t>
      </w:r>
      <w:r w:rsidR="00C404E0">
        <w:rPr>
          <w:rFonts w:ascii="Bookman Old Style" w:eastAsiaTheme="minorHAnsi" w:hAnsi="Bookman Old Style" w:cstheme="minorBidi"/>
          <w:lang w:val="pt-BR" w:eastAsia="en-US"/>
        </w:rPr>
        <w:t>sete (</w:t>
      </w:r>
      <w:r w:rsidRPr="00AA11FE">
        <w:rPr>
          <w:rFonts w:ascii="Bookman Old Style" w:eastAsiaTheme="minorHAnsi" w:hAnsi="Bookman Old Style" w:cstheme="minorBidi"/>
          <w:lang w:val="pt-BR" w:eastAsia="en-US"/>
        </w:rPr>
        <w:t>7</w:t>
      </w:r>
      <w:r w:rsidR="00C404E0">
        <w:rPr>
          <w:rFonts w:ascii="Bookman Old Style" w:eastAsiaTheme="minorHAnsi" w:hAnsi="Bookman Old Style" w:cstheme="minorBidi"/>
          <w:lang w:val="pt-BR" w:eastAsia="en-US"/>
        </w:rPr>
        <w:t>)</w:t>
      </w:r>
      <w:r w:rsidRPr="00AA11FE">
        <w:rPr>
          <w:rFonts w:ascii="Bookman Old Style" w:eastAsiaTheme="minorHAnsi" w:hAnsi="Bookman Old Style" w:cstheme="minorBidi"/>
          <w:lang w:val="pt-BR" w:eastAsia="en-US"/>
        </w:rPr>
        <w:t xml:space="preserve"> </w:t>
      </w:r>
      <w:r w:rsidR="00C404E0">
        <w:rPr>
          <w:rFonts w:ascii="Bookman Old Style" w:eastAsiaTheme="minorHAnsi" w:hAnsi="Bookman Old Style" w:cstheme="minorBidi"/>
          <w:lang w:val="pt-BR" w:eastAsia="en-US"/>
        </w:rPr>
        <w:t>A</w:t>
      </w:r>
      <w:r w:rsidRPr="00AA11FE">
        <w:rPr>
          <w:rFonts w:ascii="Bookman Old Style" w:eastAsiaTheme="minorHAnsi" w:hAnsi="Bookman Old Style" w:cstheme="minorBidi"/>
          <w:lang w:val="pt-BR" w:eastAsia="en-US"/>
        </w:rPr>
        <w:t xml:space="preserve">spirações do </w:t>
      </w:r>
      <w:r w:rsidR="00C404E0">
        <w:rPr>
          <w:rFonts w:ascii="Bookman Old Style" w:eastAsiaTheme="minorHAnsi" w:hAnsi="Bookman Old Style" w:cstheme="minorBidi"/>
          <w:lang w:val="pt-BR" w:eastAsia="en-US"/>
        </w:rPr>
        <w:t>P</w:t>
      </w:r>
      <w:r w:rsidRPr="00AA11FE">
        <w:rPr>
          <w:rFonts w:ascii="Bookman Old Style" w:eastAsiaTheme="minorHAnsi" w:hAnsi="Bookman Old Style" w:cstheme="minorBidi"/>
          <w:lang w:val="pt-BR" w:eastAsia="en-US"/>
        </w:rPr>
        <w:t>ovo africano</w:t>
      </w:r>
      <w:r w:rsidR="00B87694">
        <w:rPr>
          <w:rFonts w:ascii="Bookman Old Style" w:eastAsiaTheme="minorHAnsi" w:hAnsi="Bookman Old Style" w:cstheme="minorBidi"/>
          <w:lang w:val="pt-BR" w:eastAsia="en-US"/>
        </w:rPr>
        <w:t>,</w:t>
      </w:r>
      <w:r w:rsidRPr="00AA11FE">
        <w:rPr>
          <w:rFonts w:ascii="Bookman Old Style" w:eastAsiaTheme="minorHAnsi" w:hAnsi="Bookman Old Style" w:cstheme="minorBidi"/>
          <w:lang w:val="pt-BR" w:eastAsia="en-US"/>
        </w:rPr>
        <w:t xml:space="preserve"> rumo ao Desenvolvimento Sustentável de África</w:t>
      </w:r>
      <w:bookmarkEnd w:id="4"/>
      <w:r w:rsidRPr="00AA11FE">
        <w:rPr>
          <w:rFonts w:ascii="Bookman Old Style" w:eastAsiaTheme="minorHAnsi" w:hAnsi="Bookman Old Style" w:cstheme="minorBidi"/>
          <w:lang w:val="pt-BR" w:eastAsia="en-US"/>
        </w:rPr>
        <w:t xml:space="preserve"> e apresenta </w:t>
      </w:r>
      <w:r w:rsidR="00B87694">
        <w:rPr>
          <w:rFonts w:ascii="Bookman Old Style" w:eastAsiaTheme="minorHAnsi" w:hAnsi="Bookman Old Style" w:cstheme="minorBidi"/>
          <w:lang w:val="pt-BR" w:eastAsia="en-US"/>
        </w:rPr>
        <w:t xml:space="preserve">os </w:t>
      </w:r>
      <w:r w:rsidRPr="00AA11FE">
        <w:rPr>
          <w:rFonts w:ascii="Bookman Old Style" w:eastAsiaTheme="minorHAnsi" w:hAnsi="Bookman Old Style" w:cstheme="minorBidi"/>
          <w:lang w:val="pt-BR" w:eastAsia="en-US"/>
        </w:rPr>
        <w:t xml:space="preserve">factores </w:t>
      </w:r>
      <w:r w:rsidR="00B87694" w:rsidRPr="00AA11FE">
        <w:rPr>
          <w:rFonts w:ascii="Bookman Old Style" w:eastAsiaTheme="minorHAnsi" w:hAnsi="Bookman Old Style" w:cstheme="minorBidi"/>
          <w:lang w:val="pt-BR" w:eastAsia="en-US"/>
        </w:rPr>
        <w:t>impulsionadores</w:t>
      </w:r>
      <w:r w:rsidRPr="00AA11FE">
        <w:rPr>
          <w:rFonts w:ascii="Bookman Old Style" w:eastAsiaTheme="minorHAnsi" w:hAnsi="Bookman Old Style" w:cstheme="minorBidi"/>
          <w:lang w:val="pt-BR" w:eastAsia="en-US"/>
        </w:rPr>
        <w:t xml:space="preserve"> fundamentais para a transformação de África.</w:t>
      </w:r>
    </w:p>
    <w:p w:rsidR="00C0096A" w:rsidRPr="00AA11FE" w:rsidRDefault="003C102E"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bookmarkStart w:id="5" w:name="_Toc520728572"/>
      <w:r w:rsidRPr="00AA11FE">
        <w:rPr>
          <w:rFonts w:ascii="Bookman Old Style" w:eastAsiaTheme="minorHAnsi" w:hAnsi="Bookman Old Style" w:cstheme="minorBidi"/>
          <w:lang w:val="pt-BR" w:eastAsia="en-US"/>
        </w:rPr>
        <w:t>A Agenda 2063 centra-se</w:t>
      </w:r>
      <w:r w:rsidR="00C0096A" w:rsidRPr="00AA11FE">
        <w:rPr>
          <w:rFonts w:ascii="Bookman Old Style" w:eastAsiaTheme="minorHAnsi" w:hAnsi="Bookman Old Style" w:cstheme="minorBidi"/>
          <w:lang w:val="pt-BR" w:eastAsia="en-US"/>
        </w:rPr>
        <w:t xml:space="preserve"> </w:t>
      </w:r>
      <w:r w:rsidRPr="00AA11FE">
        <w:rPr>
          <w:rFonts w:ascii="Bookman Old Style" w:eastAsiaTheme="minorHAnsi" w:hAnsi="Bookman Old Style" w:cstheme="minorBidi"/>
          <w:lang w:val="pt-BR" w:eastAsia="en-US"/>
        </w:rPr>
        <w:t xml:space="preserve">na busca </w:t>
      </w:r>
      <w:r w:rsidR="005A5762" w:rsidRPr="00AA11FE">
        <w:rPr>
          <w:rFonts w:ascii="Bookman Old Style" w:eastAsiaTheme="minorHAnsi" w:hAnsi="Bookman Old Style" w:cstheme="minorBidi"/>
          <w:lang w:val="pt-BR" w:eastAsia="en-US"/>
        </w:rPr>
        <w:t xml:space="preserve">do crescimento inclusivo e desenvolvimento sustentável, </w:t>
      </w:r>
      <w:r w:rsidR="00AC321A">
        <w:rPr>
          <w:rFonts w:ascii="Bookman Old Style" w:eastAsiaTheme="minorHAnsi" w:hAnsi="Bookman Old Style" w:cstheme="minorBidi"/>
          <w:lang w:val="pt-BR" w:eastAsia="en-US"/>
        </w:rPr>
        <w:t xml:space="preserve">num </w:t>
      </w:r>
      <w:r w:rsidR="005A5762" w:rsidRPr="00AA11FE">
        <w:rPr>
          <w:rFonts w:ascii="Bookman Old Style" w:eastAsiaTheme="minorHAnsi" w:hAnsi="Bookman Old Style" w:cstheme="minorBidi"/>
          <w:lang w:val="pt-BR" w:eastAsia="en-US"/>
        </w:rPr>
        <w:t xml:space="preserve">continente integrado, politicamente unido, </w:t>
      </w:r>
      <w:r w:rsidR="00507756">
        <w:rPr>
          <w:rFonts w:ascii="Bookman Old Style" w:eastAsiaTheme="minorHAnsi" w:hAnsi="Bookman Old Style" w:cstheme="minorBidi"/>
          <w:lang w:val="pt-BR" w:eastAsia="en-US"/>
        </w:rPr>
        <w:t xml:space="preserve">que aspira a </w:t>
      </w:r>
      <w:r w:rsidR="005A5762" w:rsidRPr="00AA11FE">
        <w:rPr>
          <w:rFonts w:ascii="Bookman Old Style" w:eastAsiaTheme="minorHAnsi" w:hAnsi="Bookman Old Style" w:cstheme="minorBidi"/>
          <w:lang w:val="pt-BR" w:eastAsia="en-US"/>
        </w:rPr>
        <w:t xml:space="preserve">boa governação, democracia, respeito pelos direitos humanos, justiça e estado de direito, uma África pacifica e </w:t>
      </w:r>
      <w:r w:rsidR="00507756">
        <w:rPr>
          <w:rFonts w:ascii="Bookman Old Style" w:eastAsiaTheme="minorHAnsi" w:hAnsi="Bookman Old Style" w:cstheme="minorBidi"/>
          <w:lang w:val="pt-BR" w:eastAsia="en-US"/>
        </w:rPr>
        <w:t>s</w:t>
      </w:r>
      <w:r w:rsidR="005A5762" w:rsidRPr="00AA11FE">
        <w:rPr>
          <w:rFonts w:ascii="Bookman Old Style" w:eastAsiaTheme="minorHAnsi" w:hAnsi="Bookman Old Style" w:cstheme="minorBidi"/>
          <w:lang w:val="pt-BR" w:eastAsia="en-US"/>
        </w:rPr>
        <w:t xml:space="preserve">egura, com forte identidade cultural e patrimonial, valores e </w:t>
      </w:r>
      <w:r w:rsidR="00507756">
        <w:rPr>
          <w:rFonts w:ascii="Bookman Old Style" w:eastAsiaTheme="minorHAnsi" w:hAnsi="Bookman Old Style" w:cstheme="minorBidi"/>
          <w:lang w:val="pt-BR" w:eastAsia="en-US"/>
        </w:rPr>
        <w:t>é</w:t>
      </w:r>
      <w:r w:rsidR="00A27DB5" w:rsidRPr="00AA11FE">
        <w:rPr>
          <w:rFonts w:ascii="Bookman Old Style" w:eastAsiaTheme="minorHAnsi" w:hAnsi="Bookman Old Style" w:cstheme="minorBidi"/>
          <w:lang w:val="pt-BR" w:eastAsia="en-US"/>
        </w:rPr>
        <w:t>tica</w:t>
      </w:r>
      <w:r w:rsidR="005A5762" w:rsidRPr="00AA11FE">
        <w:rPr>
          <w:rFonts w:ascii="Bookman Old Style" w:eastAsiaTheme="minorHAnsi" w:hAnsi="Bookman Old Style" w:cstheme="minorBidi"/>
          <w:lang w:val="pt-BR" w:eastAsia="en-US"/>
        </w:rPr>
        <w:t xml:space="preserve"> comum </w:t>
      </w:r>
      <w:r w:rsidR="00B87694" w:rsidRPr="00AA11FE">
        <w:rPr>
          <w:rFonts w:ascii="Bookman Old Style" w:eastAsiaTheme="minorHAnsi" w:hAnsi="Bookman Old Style" w:cstheme="minorBidi"/>
          <w:lang w:val="pt-BR" w:eastAsia="en-US"/>
        </w:rPr>
        <w:t>cujo</w:t>
      </w:r>
      <w:r w:rsidR="005A5762" w:rsidRPr="00AA11FE">
        <w:rPr>
          <w:rFonts w:ascii="Bookman Old Style" w:eastAsiaTheme="minorHAnsi" w:hAnsi="Bookman Old Style" w:cstheme="minorBidi"/>
          <w:lang w:val="pt-BR" w:eastAsia="en-US"/>
        </w:rPr>
        <w:t xml:space="preserve"> desenvolvimento seja orientado para pesso</w:t>
      </w:r>
      <w:r w:rsidR="00AC321A">
        <w:rPr>
          <w:rFonts w:ascii="Bookman Old Style" w:eastAsiaTheme="minorHAnsi" w:hAnsi="Bookman Old Style" w:cstheme="minorBidi"/>
          <w:lang w:val="pt-BR" w:eastAsia="en-US"/>
        </w:rPr>
        <w:t>as, confiando no potencial dos P</w:t>
      </w:r>
      <w:r w:rsidR="005A5762" w:rsidRPr="00AA11FE">
        <w:rPr>
          <w:rFonts w:ascii="Bookman Old Style" w:eastAsiaTheme="minorHAnsi" w:hAnsi="Bookman Old Style" w:cstheme="minorBidi"/>
          <w:lang w:val="pt-BR" w:eastAsia="en-US"/>
        </w:rPr>
        <w:t>ovos africanos, em especial no potencial da mulher, juventude e onde a criança tem um tratamento digno</w:t>
      </w:r>
      <w:r w:rsidR="00507756">
        <w:rPr>
          <w:rFonts w:ascii="Bookman Old Style" w:eastAsiaTheme="minorHAnsi" w:hAnsi="Bookman Old Style" w:cstheme="minorBidi"/>
          <w:lang w:val="pt-BR" w:eastAsia="en-US"/>
        </w:rPr>
        <w:t>. U</w:t>
      </w:r>
      <w:r w:rsidR="005A5762" w:rsidRPr="00AA11FE">
        <w:rPr>
          <w:rFonts w:ascii="Bookman Old Style" w:eastAsiaTheme="minorHAnsi" w:hAnsi="Bookman Old Style" w:cstheme="minorBidi"/>
          <w:lang w:val="pt-BR" w:eastAsia="en-US"/>
        </w:rPr>
        <w:t xml:space="preserve">ma </w:t>
      </w:r>
      <w:r w:rsidR="00816DA8">
        <w:rPr>
          <w:rFonts w:ascii="Bookman Old Style" w:eastAsiaTheme="minorHAnsi" w:hAnsi="Bookman Old Style" w:cstheme="minorBidi"/>
          <w:lang w:val="pt-BR" w:eastAsia="en-US"/>
        </w:rPr>
        <w:t>Á</w:t>
      </w:r>
      <w:r w:rsidR="005A5762" w:rsidRPr="00AA11FE">
        <w:rPr>
          <w:rFonts w:ascii="Bookman Old Style" w:eastAsiaTheme="minorHAnsi" w:hAnsi="Bookman Old Style" w:cstheme="minorBidi"/>
          <w:lang w:val="pt-BR" w:eastAsia="en-US"/>
        </w:rPr>
        <w:t>frica</w:t>
      </w:r>
      <w:r w:rsidR="00C0096A" w:rsidRPr="00AA11FE">
        <w:rPr>
          <w:rFonts w:ascii="Bookman Old Style" w:eastAsiaTheme="minorHAnsi" w:hAnsi="Bookman Old Style" w:cstheme="minorBidi"/>
          <w:lang w:val="pt-BR" w:eastAsia="en-US"/>
        </w:rPr>
        <w:t xml:space="preserve"> como um </w:t>
      </w:r>
      <w:r w:rsidR="004A0C2A">
        <w:rPr>
          <w:rFonts w:ascii="Bookman Old Style" w:eastAsiaTheme="minorHAnsi" w:hAnsi="Bookman Old Style" w:cstheme="minorBidi"/>
          <w:lang w:val="pt-BR" w:eastAsia="en-US"/>
        </w:rPr>
        <w:t>actor e p</w:t>
      </w:r>
      <w:r w:rsidR="00C0096A" w:rsidRPr="00AA11FE">
        <w:rPr>
          <w:rFonts w:ascii="Bookman Old Style" w:eastAsiaTheme="minorHAnsi" w:hAnsi="Bookman Old Style" w:cstheme="minorBidi"/>
          <w:lang w:val="pt-BR" w:eastAsia="en-US"/>
        </w:rPr>
        <w:t>arceiro forte, unido e influente na arena mundial.</w:t>
      </w:r>
    </w:p>
    <w:p w:rsidR="00816DA8" w:rsidRPr="00AA11FE" w:rsidRDefault="00816DA8" w:rsidP="00816DA8">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bookmarkStart w:id="6" w:name="_Toc520728573"/>
      <w:bookmarkEnd w:id="5"/>
      <w:r w:rsidRPr="00AA11FE">
        <w:rPr>
          <w:rFonts w:ascii="Bookman Old Style" w:eastAsiaTheme="minorHAnsi" w:hAnsi="Bookman Old Style" w:cstheme="minorBidi"/>
          <w:lang w:val="pt-BR" w:eastAsia="en-US"/>
        </w:rPr>
        <w:t>A agenda 2063 está alinhada com a Agenda 2030 sobre os Objectivos de Desenvolvimento Sustentável</w:t>
      </w:r>
      <w:r w:rsidR="00B87694">
        <w:rPr>
          <w:rFonts w:ascii="Bookman Old Style" w:eastAsiaTheme="minorHAnsi" w:hAnsi="Bookman Old Style" w:cstheme="minorBidi"/>
          <w:lang w:val="pt-BR" w:eastAsia="en-US"/>
        </w:rPr>
        <w:t xml:space="preserve">, os quais </w:t>
      </w:r>
      <w:r w:rsidRPr="00AA11FE">
        <w:rPr>
          <w:rFonts w:ascii="Bookman Old Style" w:eastAsiaTheme="minorHAnsi" w:hAnsi="Bookman Old Style" w:cstheme="minorBidi"/>
          <w:lang w:val="pt-BR" w:eastAsia="en-US"/>
        </w:rPr>
        <w:t>são integrados e indivisíveis e equilibram as três dimensões do desenvolvimento sustentável: a económica, a social e a ambiental.</w:t>
      </w:r>
      <w:bookmarkEnd w:id="6"/>
    </w:p>
    <w:p w:rsidR="003C102E" w:rsidRPr="00AA11FE" w:rsidRDefault="009415B3" w:rsidP="00AA11FE">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sidRPr="00AA11FE">
        <w:rPr>
          <w:rFonts w:ascii="Bookman Old Style" w:eastAsiaTheme="minorHAnsi" w:hAnsi="Bookman Old Style" w:cstheme="minorBidi"/>
          <w:lang w:val="pt-BR" w:eastAsia="en-US"/>
        </w:rPr>
        <w:t>A c</w:t>
      </w:r>
      <w:r w:rsidR="003C102E" w:rsidRPr="00AA11FE">
        <w:rPr>
          <w:rFonts w:ascii="Bookman Old Style" w:eastAsiaTheme="minorHAnsi" w:hAnsi="Bookman Old Style" w:cstheme="minorBidi"/>
          <w:lang w:val="pt-BR" w:eastAsia="en-US"/>
        </w:rPr>
        <w:t>oordenação da</w:t>
      </w:r>
      <w:r w:rsidRPr="00AA11FE">
        <w:rPr>
          <w:rFonts w:ascii="Bookman Old Style" w:eastAsiaTheme="minorHAnsi" w:hAnsi="Bookman Old Style" w:cstheme="minorBidi"/>
          <w:lang w:val="pt-BR" w:eastAsia="en-US"/>
        </w:rPr>
        <w:t>s duas</w:t>
      </w:r>
      <w:r w:rsidR="003C102E" w:rsidRPr="00AA11FE">
        <w:rPr>
          <w:rFonts w:ascii="Bookman Old Style" w:eastAsiaTheme="minorHAnsi" w:hAnsi="Bookman Old Style" w:cstheme="minorBidi"/>
          <w:lang w:val="pt-BR" w:eastAsia="en-US"/>
        </w:rPr>
        <w:t xml:space="preserve"> Agenda</w:t>
      </w:r>
      <w:r w:rsidRPr="00AA11FE">
        <w:rPr>
          <w:rFonts w:ascii="Bookman Old Style" w:eastAsiaTheme="minorHAnsi" w:hAnsi="Bookman Old Style" w:cstheme="minorBidi"/>
          <w:lang w:val="pt-BR" w:eastAsia="en-US"/>
        </w:rPr>
        <w:t xml:space="preserve">s, Agenda 2063 sobre a </w:t>
      </w:r>
      <w:r w:rsidR="00816DA8">
        <w:rPr>
          <w:rFonts w:ascii="Bookman Old Style" w:eastAsiaTheme="minorHAnsi" w:hAnsi="Bookman Old Style" w:cstheme="minorBidi"/>
          <w:lang w:val="pt-BR" w:eastAsia="en-US"/>
        </w:rPr>
        <w:t>“</w:t>
      </w:r>
      <w:r w:rsidRPr="00AA11FE">
        <w:rPr>
          <w:rFonts w:ascii="Bookman Old Style" w:eastAsiaTheme="minorHAnsi" w:hAnsi="Bookman Old Style" w:cstheme="minorBidi"/>
          <w:lang w:val="pt-BR" w:eastAsia="en-US"/>
        </w:rPr>
        <w:t>África que Queremos</w:t>
      </w:r>
      <w:r w:rsidR="00816DA8">
        <w:rPr>
          <w:rFonts w:ascii="Bookman Old Style" w:eastAsiaTheme="minorHAnsi" w:hAnsi="Bookman Old Style" w:cstheme="minorBidi"/>
          <w:lang w:val="pt-BR" w:eastAsia="en-US"/>
        </w:rPr>
        <w:t>”</w:t>
      </w:r>
      <w:r w:rsidRPr="00AA11FE">
        <w:rPr>
          <w:rFonts w:ascii="Bookman Old Style" w:eastAsiaTheme="minorHAnsi" w:hAnsi="Bookman Old Style" w:cstheme="minorBidi"/>
          <w:lang w:val="pt-BR" w:eastAsia="en-US"/>
        </w:rPr>
        <w:t xml:space="preserve"> e a Agenda </w:t>
      </w:r>
      <w:r w:rsidR="003C102E" w:rsidRPr="00AA11FE">
        <w:rPr>
          <w:rFonts w:ascii="Bookman Old Style" w:eastAsiaTheme="minorHAnsi" w:hAnsi="Bookman Old Style" w:cstheme="minorBidi"/>
          <w:lang w:val="pt-BR" w:eastAsia="en-US"/>
        </w:rPr>
        <w:t>2030</w:t>
      </w:r>
      <w:r w:rsidR="00B87694">
        <w:rPr>
          <w:rFonts w:ascii="Bookman Old Style" w:eastAsiaTheme="minorHAnsi" w:hAnsi="Bookman Old Style" w:cstheme="minorBidi"/>
          <w:lang w:val="pt-BR" w:eastAsia="en-US"/>
        </w:rPr>
        <w:t xml:space="preserve"> </w:t>
      </w:r>
      <w:r w:rsidRPr="00AA11FE">
        <w:rPr>
          <w:rFonts w:ascii="Bookman Old Style" w:eastAsiaTheme="minorHAnsi" w:hAnsi="Bookman Old Style" w:cstheme="minorBidi"/>
          <w:lang w:val="pt-BR" w:eastAsia="en-US"/>
        </w:rPr>
        <w:t>sobre os</w:t>
      </w:r>
      <w:r w:rsidR="003C102E" w:rsidRPr="00AA11FE">
        <w:rPr>
          <w:rFonts w:ascii="Bookman Old Style" w:eastAsiaTheme="minorHAnsi" w:hAnsi="Bookman Old Style" w:cstheme="minorBidi"/>
          <w:lang w:val="pt-BR" w:eastAsia="en-US"/>
        </w:rPr>
        <w:t xml:space="preserve"> Objectivos de Desenvolvimento Sustentável</w:t>
      </w:r>
      <w:r w:rsidRPr="00AA11FE">
        <w:rPr>
          <w:rFonts w:ascii="Bookman Old Style" w:eastAsiaTheme="minorHAnsi" w:hAnsi="Bookman Old Style" w:cstheme="minorBidi"/>
          <w:lang w:val="pt-BR" w:eastAsia="en-US"/>
        </w:rPr>
        <w:t>,</w:t>
      </w:r>
      <w:r w:rsidR="003C102E" w:rsidRPr="00AA11FE">
        <w:rPr>
          <w:rFonts w:ascii="Bookman Old Style" w:eastAsiaTheme="minorHAnsi" w:hAnsi="Bookman Old Style" w:cstheme="minorBidi"/>
          <w:lang w:val="pt-BR" w:eastAsia="en-US"/>
        </w:rPr>
        <w:t xml:space="preserve"> é feita pelo Ministério de Economia e Finanças, sector responsável pela integração das Agendas internacionais no</w:t>
      </w:r>
      <w:r w:rsidR="00725F76">
        <w:rPr>
          <w:rFonts w:ascii="Bookman Old Style" w:eastAsiaTheme="minorHAnsi" w:hAnsi="Bookman Old Style" w:cstheme="minorBidi"/>
          <w:lang w:val="pt-BR" w:eastAsia="en-US"/>
        </w:rPr>
        <w:t>s</w:t>
      </w:r>
      <w:r w:rsidR="003C102E" w:rsidRPr="00AA11FE">
        <w:rPr>
          <w:rFonts w:ascii="Bookman Old Style" w:eastAsiaTheme="minorHAnsi" w:hAnsi="Bookman Old Style" w:cstheme="minorBidi"/>
          <w:lang w:val="pt-BR" w:eastAsia="en-US"/>
        </w:rPr>
        <w:t xml:space="preserve"> Sistema</w:t>
      </w:r>
      <w:r w:rsidR="00725F76">
        <w:rPr>
          <w:rFonts w:ascii="Bookman Old Style" w:eastAsiaTheme="minorHAnsi" w:hAnsi="Bookman Old Style" w:cstheme="minorBidi"/>
          <w:lang w:val="pt-BR" w:eastAsia="en-US"/>
        </w:rPr>
        <w:t>s</w:t>
      </w:r>
      <w:r w:rsidR="003C102E" w:rsidRPr="00AA11FE">
        <w:rPr>
          <w:rFonts w:ascii="Bookman Old Style" w:eastAsiaTheme="minorHAnsi" w:hAnsi="Bookman Old Style" w:cstheme="minorBidi"/>
          <w:lang w:val="pt-BR" w:eastAsia="en-US"/>
        </w:rPr>
        <w:t xml:space="preserve"> Naciona</w:t>
      </w:r>
      <w:r w:rsidR="00725F76">
        <w:rPr>
          <w:rFonts w:ascii="Bookman Old Style" w:eastAsiaTheme="minorHAnsi" w:hAnsi="Bookman Old Style" w:cstheme="minorBidi"/>
          <w:lang w:val="pt-BR" w:eastAsia="en-US"/>
        </w:rPr>
        <w:t>is (de Planificação e de Estatística)</w:t>
      </w:r>
      <w:r w:rsidR="00AC321A">
        <w:rPr>
          <w:rFonts w:ascii="Bookman Old Style" w:eastAsiaTheme="minorHAnsi" w:hAnsi="Bookman Old Style" w:cstheme="minorBidi"/>
          <w:lang w:val="pt-BR" w:eastAsia="en-US"/>
        </w:rPr>
        <w:t>, e n</w:t>
      </w:r>
      <w:r w:rsidR="003C102E" w:rsidRPr="00AA11FE">
        <w:rPr>
          <w:rFonts w:ascii="Bookman Old Style" w:eastAsiaTheme="minorHAnsi" w:hAnsi="Bookman Old Style" w:cstheme="minorBidi"/>
          <w:lang w:val="pt-BR" w:eastAsia="en-US"/>
        </w:rPr>
        <w:t xml:space="preserve">o processo de </w:t>
      </w:r>
      <w:r w:rsidR="00816DA8">
        <w:rPr>
          <w:rFonts w:ascii="Bookman Old Style" w:eastAsiaTheme="minorHAnsi" w:hAnsi="Bookman Old Style" w:cstheme="minorBidi"/>
          <w:lang w:val="pt-BR" w:eastAsia="en-US"/>
        </w:rPr>
        <w:t>P</w:t>
      </w:r>
      <w:r w:rsidR="003C102E" w:rsidRPr="00AA11FE">
        <w:rPr>
          <w:rFonts w:ascii="Bookman Old Style" w:eastAsiaTheme="minorHAnsi" w:hAnsi="Bookman Old Style" w:cstheme="minorBidi"/>
          <w:lang w:val="pt-BR" w:eastAsia="en-US"/>
        </w:rPr>
        <w:t xml:space="preserve">lanificação, </w:t>
      </w:r>
      <w:r w:rsidR="00816DA8">
        <w:rPr>
          <w:rFonts w:ascii="Bookman Old Style" w:eastAsiaTheme="minorHAnsi" w:hAnsi="Bookman Old Style" w:cstheme="minorBidi"/>
          <w:lang w:val="pt-BR" w:eastAsia="en-US"/>
        </w:rPr>
        <w:t>O</w:t>
      </w:r>
      <w:r w:rsidR="003C102E" w:rsidRPr="00AA11FE">
        <w:rPr>
          <w:rFonts w:ascii="Bookman Old Style" w:eastAsiaTheme="minorHAnsi" w:hAnsi="Bookman Old Style" w:cstheme="minorBidi"/>
          <w:lang w:val="pt-BR" w:eastAsia="en-US"/>
        </w:rPr>
        <w:t xml:space="preserve">rçamentação, </w:t>
      </w:r>
      <w:r w:rsidR="00816DA8">
        <w:rPr>
          <w:rFonts w:ascii="Bookman Old Style" w:eastAsiaTheme="minorHAnsi" w:hAnsi="Bookman Old Style" w:cstheme="minorBidi"/>
          <w:lang w:val="pt-BR" w:eastAsia="en-US"/>
        </w:rPr>
        <w:t>M</w:t>
      </w:r>
      <w:r w:rsidR="003C102E" w:rsidRPr="00AA11FE">
        <w:rPr>
          <w:rFonts w:ascii="Bookman Old Style" w:eastAsiaTheme="minorHAnsi" w:hAnsi="Bookman Old Style" w:cstheme="minorBidi"/>
          <w:lang w:val="pt-BR" w:eastAsia="en-US"/>
        </w:rPr>
        <w:t xml:space="preserve">onitoria e </w:t>
      </w:r>
      <w:r w:rsidR="00816DA8">
        <w:rPr>
          <w:rFonts w:ascii="Bookman Old Style" w:eastAsiaTheme="minorHAnsi" w:hAnsi="Bookman Old Style" w:cstheme="minorBidi"/>
          <w:lang w:val="pt-BR" w:eastAsia="en-US"/>
        </w:rPr>
        <w:t>A</w:t>
      </w:r>
      <w:r w:rsidR="003C102E" w:rsidRPr="00AA11FE">
        <w:rPr>
          <w:rFonts w:ascii="Bookman Old Style" w:eastAsiaTheme="minorHAnsi" w:hAnsi="Bookman Old Style" w:cstheme="minorBidi"/>
          <w:lang w:val="pt-BR" w:eastAsia="en-US"/>
        </w:rPr>
        <w:t>valiação d</w:t>
      </w:r>
      <w:r w:rsidR="00183E4C">
        <w:rPr>
          <w:rFonts w:ascii="Bookman Old Style" w:eastAsiaTheme="minorHAnsi" w:hAnsi="Bookman Old Style" w:cstheme="minorBidi"/>
          <w:lang w:val="pt-BR" w:eastAsia="en-US"/>
        </w:rPr>
        <w:t>estas</w:t>
      </w:r>
      <w:r w:rsidR="004A0C2A">
        <w:rPr>
          <w:rFonts w:ascii="Bookman Old Style" w:eastAsiaTheme="minorHAnsi" w:hAnsi="Bookman Old Style" w:cstheme="minorBidi"/>
          <w:lang w:val="pt-BR" w:eastAsia="en-US"/>
        </w:rPr>
        <w:t xml:space="preserve"> </w:t>
      </w:r>
      <w:r w:rsidR="00B87694">
        <w:rPr>
          <w:rFonts w:ascii="Bookman Old Style" w:eastAsiaTheme="minorHAnsi" w:hAnsi="Bookman Old Style" w:cstheme="minorBidi"/>
          <w:lang w:val="pt-BR" w:eastAsia="en-US"/>
        </w:rPr>
        <w:t>A</w:t>
      </w:r>
      <w:r w:rsidR="003C102E" w:rsidRPr="00AA11FE">
        <w:rPr>
          <w:rFonts w:ascii="Bookman Old Style" w:eastAsiaTheme="minorHAnsi" w:hAnsi="Bookman Old Style" w:cstheme="minorBidi"/>
          <w:lang w:val="pt-BR" w:eastAsia="en-US"/>
        </w:rPr>
        <w:t xml:space="preserve">gendas. </w:t>
      </w:r>
    </w:p>
    <w:p w:rsidR="00816DA8" w:rsidRDefault="00816DA8" w:rsidP="00F95BC7">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sidRPr="00AA11FE">
        <w:rPr>
          <w:rFonts w:ascii="Bookman Old Style" w:eastAsiaTheme="minorHAnsi" w:hAnsi="Bookman Old Style" w:cstheme="minorBidi"/>
          <w:lang w:val="pt-BR" w:eastAsia="en-US"/>
        </w:rPr>
        <w:t xml:space="preserve">As duas Agendas estão integradas no Sistema nacional de Planificação, Orçamentação, Monitoria e Avaliação. </w:t>
      </w:r>
      <w:r w:rsidR="009415B3" w:rsidRPr="00AA11FE">
        <w:rPr>
          <w:rFonts w:ascii="Bookman Old Style" w:eastAsiaTheme="minorHAnsi" w:hAnsi="Bookman Old Style" w:cstheme="minorBidi"/>
          <w:lang w:val="pt-BR" w:eastAsia="en-US"/>
        </w:rPr>
        <w:t xml:space="preserve">Com base na informação estatistica </w:t>
      </w:r>
      <w:r w:rsidR="009415B3" w:rsidRPr="00AA11FE">
        <w:rPr>
          <w:rFonts w:ascii="Bookman Old Style" w:eastAsiaTheme="minorHAnsi" w:hAnsi="Bookman Old Style" w:cstheme="minorBidi"/>
          <w:lang w:val="pt-BR" w:eastAsia="en-US"/>
        </w:rPr>
        <w:lastRenderedPageBreak/>
        <w:t xml:space="preserve">(dados estatísticos) fornecidos pelo Instituto Nacional de Estatística (INE) de Moçambique e com base </w:t>
      </w:r>
      <w:r>
        <w:rPr>
          <w:rFonts w:ascii="Bookman Old Style" w:eastAsiaTheme="minorHAnsi" w:hAnsi="Bookman Old Style" w:cstheme="minorBidi"/>
          <w:lang w:val="pt-BR" w:eastAsia="en-US"/>
        </w:rPr>
        <w:t>na</w:t>
      </w:r>
      <w:r w:rsidR="009415B3" w:rsidRPr="00AA11FE">
        <w:rPr>
          <w:rFonts w:ascii="Bookman Old Style" w:eastAsiaTheme="minorHAnsi" w:hAnsi="Bookman Old Style" w:cstheme="minorBidi"/>
          <w:lang w:val="pt-BR" w:eastAsia="en-US"/>
        </w:rPr>
        <w:t xml:space="preserve"> informação de dados administrativos dos diferentes sectores foi elaborado o presente relatório, que constitui o Primeiro Relatório de Moçambique sobre</w:t>
      </w:r>
      <w:r w:rsidR="0044744D" w:rsidRPr="00AA11FE">
        <w:rPr>
          <w:rFonts w:ascii="Bookman Old Style" w:eastAsiaTheme="minorHAnsi" w:hAnsi="Bookman Old Style" w:cstheme="minorBidi"/>
          <w:lang w:val="pt-BR" w:eastAsia="en-US"/>
        </w:rPr>
        <w:t xml:space="preserve"> a implementaçã</w:t>
      </w:r>
      <w:r w:rsidR="00314319" w:rsidRPr="00AA11FE">
        <w:rPr>
          <w:rFonts w:ascii="Bookman Old Style" w:eastAsiaTheme="minorHAnsi" w:hAnsi="Bookman Old Style" w:cstheme="minorBidi"/>
          <w:lang w:val="pt-BR" w:eastAsia="en-US"/>
        </w:rPr>
        <w:t>o da Agenda 2063</w:t>
      </w:r>
      <w:r w:rsidR="00AA11FE" w:rsidRPr="00AA11FE">
        <w:rPr>
          <w:rFonts w:ascii="Bookman Old Style" w:eastAsiaTheme="minorHAnsi" w:hAnsi="Bookman Old Style" w:cstheme="minorBidi"/>
          <w:lang w:val="pt-BR" w:eastAsia="en-US"/>
        </w:rPr>
        <w:t>.</w:t>
      </w:r>
      <w:r w:rsidR="00F95BC7">
        <w:rPr>
          <w:rFonts w:ascii="Bookman Old Style" w:eastAsiaTheme="minorHAnsi" w:hAnsi="Bookman Old Style" w:cstheme="minorBidi"/>
          <w:lang w:val="pt-BR" w:eastAsia="en-US"/>
        </w:rPr>
        <w:t xml:space="preserve"> </w:t>
      </w:r>
    </w:p>
    <w:p w:rsidR="00820EAA" w:rsidRDefault="00820EAA" w:rsidP="00F95BC7">
      <w:pPr>
        <w:pStyle w:val="NormalWeb"/>
        <w:shd w:val="clear" w:color="auto" w:fill="FFFFFF"/>
        <w:spacing w:before="0" w:beforeAutospacing="0" w:after="240" w:afterAutospacing="0" w:line="360" w:lineRule="auto"/>
        <w:jc w:val="both"/>
        <w:rPr>
          <w:rFonts w:ascii="Bookman Old Style" w:eastAsiaTheme="minorHAnsi" w:hAnsi="Bookman Old Style" w:cstheme="minorBidi"/>
          <w:lang w:val="pt-BR" w:eastAsia="en-US"/>
        </w:rPr>
      </w:pPr>
      <w:r>
        <w:rPr>
          <w:rFonts w:ascii="Bookman Old Style" w:eastAsiaTheme="minorHAnsi" w:hAnsi="Bookman Old Style" w:cstheme="minorBidi"/>
          <w:lang w:val="pt-BR" w:eastAsia="en-US"/>
        </w:rPr>
        <w:t>A agenda 2063 esta sendo implementada, monitorada e avaliada tendo em conta os mecanismos de coordenação existentes no País. Para massificação da disseminação contínua desta Agenda</w:t>
      </w:r>
      <w:r w:rsidR="00DE7C58">
        <w:rPr>
          <w:rFonts w:ascii="Bookman Old Style" w:eastAsiaTheme="minorHAnsi" w:hAnsi="Bookman Old Style" w:cstheme="minorBidi"/>
          <w:lang w:val="pt-BR" w:eastAsia="en-US"/>
        </w:rPr>
        <w:t xml:space="preserve">, dentre os vários mecanismos usados importa realçar </w:t>
      </w:r>
      <w:r>
        <w:rPr>
          <w:rFonts w:ascii="Bookman Old Style" w:eastAsiaTheme="minorHAnsi" w:hAnsi="Bookman Old Style" w:cstheme="minorBidi"/>
          <w:lang w:val="pt-BR" w:eastAsia="en-US"/>
        </w:rPr>
        <w:t>os seguintes fóruns: Fórum de Planificação, Monitoria e Avaliação; o Grupo Nacional de Referência dos ODS e o Observatório de Desenvolvimento tanto a nível Central, bem como Provincial, com a participação de todos os actores de desenvolvimento.</w:t>
      </w:r>
    </w:p>
    <w:p w:rsidR="00F95BC7" w:rsidRPr="007956D4" w:rsidRDefault="00F95BC7" w:rsidP="00F95BC7">
      <w:pPr>
        <w:pStyle w:val="NormalWeb"/>
        <w:shd w:val="clear" w:color="auto" w:fill="FFFFFF"/>
        <w:spacing w:before="0" w:beforeAutospacing="0" w:after="240" w:afterAutospacing="0" w:line="360" w:lineRule="auto"/>
        <w:jc w:val="both"/>
        <w:rPr>
          <w:rFonts w:ascii="Bookman Old Style" w:hAnsi="Bookman Old Style"/>
          <w:b/>
          <w:sz w:val="12"/>
          <w:lang w:val="pt-BR"/>
        </w:rPr>
      </w:pPr>
      <w:r>
        <w:rPr>
          <w:rFonts w:ascii="Bookman Old Style" w:eastAsiaTheme="minorHAnsi" w:hAnsi="Bookman Old Style" w:cstheme="minorBidi"/>
          <w:lang w:val="pt-BR" w:eastAsia="en-US"/>
        </w:rPr>
        <w:t xml:space="preserve">Segue o resumo de alguns objectivos da Agenda 2063, de acordo com a Matriz Modelo de </w:t>
      </w:r>
      <w:r w:rsidR="00DE7C58">
        <w:rPr>
          <w:rFonts w:ascii="Bookman Old Style" w:eastAsiaTheme="minorHAnsi" w:hAnsi="Bookman Old Style" w:cstheme="minorBidi"/>
          <w:lang w:val="pt-BR" w:eastAsia="en-US"/>
        </w:rPr>
        <w:t>R</w:t>
      </w:r>
      <w:r w:rsidRPr="00F95BC7">
        <w:rPr>
          <w:rFonts w:ascii="Bookman Old Style" w:eastAsiaTheme="minorHAnsi" w:hAnsi="Bookman Old Style" w:cstheme="minorBidi"/>
          <w:lang w:val="pt-BR" w:eastAsia="en-US"/>
        </w:rPr>
        <w:t xml:space="preserve">elatório de </w:t>
      </w:r>
      <w:r w:rsidR="00DE7C58">
        <w:rPr>
          <w:rFonts w:ascii="Bookman Old Style" w:eastAsiaTheme="minorHAnsi" w:hAnsi="Bookman Old Style" w:cstheme="minorBidi"/>
          <w:lang w:val="pt-BR" w:eastAsia="en-US"/>
        </w:rPr>
        <w:t>P</w:t>
      </w:r>
      <w:r w:rsidRPr="00F95BC7">
        <w:rPr>
          <w:rFonts w:ascii="Bookman Old Style" w:eastAsiaTheme="minorHAnsi" w:hAnsi="Bookman Old Style" w:cstheme="minorBidi"/>
          <w:lang w:val="pt-BR" w:eastAsia="en-US"/>
        </w:rPr>
        <w:t xml:space="preserve">rogresso da </w:t>
      </w:r>
      <w:r w:rsidR="00DE7C58">
        <w:rPr>
          <w:rFonts w:ascii="Bookman Old Style" w:eastAsiaTheme="minorHAnsi" w:hAnsi="Bookman Old Style" w:cstheme="minorBidi"/>
          <w:lang w:val="pt-BR" w:eastAsia="en-US"/>
        </w:rPr>
        <w:t>I</w:t>
      </w:r>
      <w:r w:rsidRPr="00F95BC7">
        <w:rPr>
          <w:rFonts w:ascii="Bookman Old Style" w:eastAsiaTheme="minorHAnsi" w:hAnsi="Bookman Old Style" w:cstheme="minorBidi"/>
          <w:lang w:val="pt-BR" w:eastAsia="en-US"/>
        </w:rPr>
        <w:t xml:space="preserve">mplementação dos </w:t>
      </w:r>
      <w:r w:rsidR="00DE7C58">
        <w:rPr>
          <w:rFonts w:ascii="Bookman Old Style" w:eastAsiaTheme="minorHAnsi" w:hAnsi="Bookman Old Style" w:cstheme="minorBidi"/>
          <w:lang w:val="pt-BR" w:eastAsia="en-US"/>
        </w:rPr>
        <w:t>P</w:t>
      </w:r>
      <w:r w:rsidRPr="00F95BC7">
        <w:rPr>
          <w:rFonts w:ascii="Bookman Old Style" w:eastAsiaTheme="minorHAnsi" w:hAnsi="Bookman Old Style" w:cstheme="minorBidi"/>
          <w:lang w:val="pt-BR" w:eastAsia="en-US"/>
        </w:rPr>
        <w:t>rimeiros dez anos da Agenda 2063</w:t>
      </w:r>
      <w:r>
        <w:rPr>
          <w:rFonts w:ascii="Bookman Old Style" w:eastAsiaTheme="minorHAnsi" w:hAnsi="Bookman Old Style" w:cstheme="minorBidi"/>
          <w:lang w:val="pt-BR" w:eastAsia="en-US"/>
        </w:rPr>
        <w:t xml:space="preserve"> (</w:t>
      </w:r>
      <w:r w:rsidR="00F602A9">
        <w:rPr>
          <w:rFonts w:ascii="Bookman Old Style" w:eastAsiaTheme="minorHAnsi" w:hAnsi="Bookman Old Style" w:cstheme="minorBidi"/>
          <w:lang w:val="pt-BR" w:eastAsia="en-US"/>
        </w:rPr>
        <w:t xml:space="preserve">Anexo: </w:t>
      </w:r>
      <w:r w:rsidR="00BF7E47">
        <w:rPr>
          <w:rFonts w:ascii="Bookman Old Style" w:eastAsiaTheme="minorHAnsi" w:hAnsi="Bookman Old Style" w:cstheme="minorBidi"/>
          <w:lang w:val="pt-BR" w:eastAsia="en-US"/>
        </w:rPr>
        <w:t xml:space="preserve">em </w:t>
      </w:r>
      <w:r w:rsidR="00725F76">
        <w:rPr>
          <w:rFonts w:ascii="Bookman Old Style" w:eastAsiaTheme="minorHAnsi" w:hAnsi="Bookman Old Style" w:cstheme="minorBidi"/>
          <w:lang w:val="pt-BR" w:eastAsia="en-US"/>
        </w:rPr>
        <w:t>Excel</w:t>
      </w:r>
      <w:r w:rsidR="00BF7E47">
        <w:rPr>
          <w:rFonts w:ascii="Bookman Old Style" w:eastAsiaTheme="minorHAnsi" w:hAnsi="Bookman Old Style" w:cstheme="minorBidi"/>
          <w:lang w:val="pt-BR" w:eastAsia="en-US"/>
        </w:rPr>
        <w:t>, Tabela</w:t>
      </w:r>
      <w:r w:rsidR="0043622D">
        <w:rPr>
          <w:rFonts w:ascii="Bookman Old Style" w:eastAsiaTheme="minorHAnsi" w:hAnsi="Bookman Old Style" w:cstheme="minorBidi"/>
          <w:lang w:val="pt-BR" w:eastAsia="en-US"/>
        </w:rPr>
        <w:t xml:space="preserve"> </w:t>
      </w:r>
      <w:r w:rsidR="00DE529E">
        <w:rPr>
          <w:rFonts w:ascii="Bookman Old Style" w:eastAsiaTheme="minorHAnsi" w:hAnsi="Bookman Old Style" w:cstheme="minorBidi"/>
          <w:lang w:val="pt-BR" w:eastAsia="en-US"/>
        </w:rPr>
        <w:t>2</w:t>
      </w:r>
      <w:r w:rsidR="007956D4">
        <w:rPr>
          <w:rFonts w:ascii="Bookman Old Style" w:eastAsiaTheme="minorHAnsi" w:hAnsi="Bookman Old Style" w:cstheme="minorBidi"/>
          <w:lang w:val="pt-BR" w:eastAsia="en-US"/>
        </w:rPr>
        <w:t>).</w:t>
      </w:r>
    </w:p>
    <w:p w:rsidR="00AC2ABE" w:rsidRDefault="00AC2ABE" w:rsidP="008F2BCE">
      <w:pPr>
        <w:pStyle w:val="Heading2"/>
        <w:numPr>
          <w:ilvl w:val="1"/>
          <w:numId w:val="7"/>
        </w:numPr>
        <w:rPr>
          <w:rFonts w:ascii="Bookman Old Style" w:hAnsi="Bookman Old Style"/>
          <w:color w:val="auto"/>
          <w:lang w:val="pt-BR"/>
        </w:rPr>
      </w:pPr>
      <w:bookmarkStart w:id="7" w:name="_Toc27592513"/>
      <w:r w:rsidRPr="00C61E27">
        <w:rPr>
          <w:rFonts w:ascii="Bookman Old Style" w:hAnsi="Bookman Old Style"/>
          <w:color w:val="auto"/>
          <w:lang w:val="pt-BR"/>
        </w:rPr>
        <w:t>Objectivo</w:t>
      </w:r>
      <w:r w:rsidR="00C61E27">
        <w:rPr>
          <w:rFonts w:ascii="Bookman Old Style" w:hAnsi="Bookman Old Style"/>
          <w:color w:val="auto"/>
          <w:lang w:val="pt-BR"/>
        </w:rPr>
        <w:t xml:space="preserve"> 1 -</w:t>
      </w:r>
      <w:r w:rsidRPr="00C61E27">
        <w:rPr>
          <w:rFonts w:ascii="Bookman Old Style" w:hAnsi="Bookman Old Style"/>
          <w:color w:val="auto"/>
          <w:lang w:val="pt-BR"/>
        </w:rPr>
        <w:t xml:space="preserve"> </w:t>
      </w:r>
      <w:r w:rsidR="0044744D" w:rsidRPr="00C61E27">
        <w:rPr>
          <w:rFonts w:ascii="Bookman Old Style" w:hAnsi="Bookman Old Style"/>
          <w:color w:val="auto"/>
          <w:lang w:val="pt-BR"/>
        </w:rPr>
        <w:t>Um Padrã</w:t>
      </w:r>
      <w:r w:rsidRPr="00C61E27">
        <w:rPr>
          <w:rFonts w:ascii="Bookman Old Style" w:hAnsi="Bookman Old Style"/>
          <w:color w:val="auto"/>
          <w:lang w:val="pt-BR"/>
        </w:rPr>
        <w:t xml:space="preserve">o de Vida </w:t>
      </w:r>
      <w:r w:rsidR="00DE7C58">
        <w:rPr>
          <w:rFonts w:ascii="Bookman Old Style" w:hAnsi="Bookman Old Style"/>
          <w:color w:val="auto"/>
          <w:lang w:val="pt-BR"/>
        </w:rPr>
        <w:t>E</w:t>
      </w:r>
      <w:r w:rsidRPr="00C61E27">
        <w:rPr>
          <w:rFonts w:ascii="Bookman Old Style" w:hAnsi="Bookman Old Style"/>
          <w:color w:val="auto"/>
          <w:lang w:val="pt-BR"/>
        </w:rPr>
        <w:t>levado, Qualidade de Vida e Bem-estar para todos os Cidadãos</w:t>
      </w:r>
      <w:bookmarkEnd w:id="7"/>
    </w:p>
    <w:p w:rsidR="007956D4" w:rsidRDefault="007956D4" w:rsidP="00D3271F">
      <w:pPr>
        <w:spacing w:line="360" w:lineRule="auto"/>
        <w:jc w:val="both"/>
        <w:rPr>
          <w:rFonts w:ascii="Bookman Old Style" w:hAnsi="Bookman Old Style"/>
          <w:sz w:val="24"/>
          <w:szCs w:val="24"/>
        </w:rPr>
      </w:pPr>
    </w:p>
    <w:p w:rsidR="004E57F9" w:rsidRDefault="00B460CB" w:rsidP="00D3271F">
      <w:pPr>
        <w:spacing w:line="360" w:lineRule="auto"/>
        <w:jc w:val="both"/>
        <w:rPr>
          <w:rFonts w:ascii="Bookman Old Style" w:hAnsi="Bookman Old Style"/>
          <w:sz w:val="24"/>
          <w:szCs w:val="24"/>
          <w:lang w:val="pt-BR"/>
        </w:rPr>
      </w:pPr>
      <w:r>
        <w:rPr>
          <w:rFonts w:ascii="Bookman Old Style" w:hAnsi="Bookman Old Style"/>
          <w:sz w:val="24"/>
          <w:szCs w:val="24"/>
        </w:rPr>
        <w:t xml:space="preserve">Moçambique apresenta uma evolução positiva em termos de </w:t>
      </w:r>
      <w:r w:rsidR="007E4238" w:rsidRPr="007E4238">
        <w:rPr>
          <w:rFonts w:ascii="Bookman Old Style" w:hAnsi="Bookman Old Style"/>
          <w:sz w:val="24"/>
          <w:szCs w:val="24"/>
        </w:rPr>
        <w:t xml:space="preserve">renda, emprego e trabalho decente, refletidos por uma classificação de desempenho de </w:t>
      </w:r>
      <w:r>
        <w:rPr>
          <w:rFonts w:ascii="Bookman Old Style" w:hAnsi="Bookman Old Style"/>
          <w:sz w:val="24"/>
          <w:szCs w:val="24"/>
        </w:rPr>
        <w:t xml:space="preserve">11.7 pontos percentuais, </w:t>
      </w:r>
      <w:r w:rsidRPr="000F6CE0">
        <w:rPr>
          <w:rFonts w:ascii="Bookman Old Style" w:hAnsi="Bookman Old Style"/>
          <w:sz w:val="24"/>
          <w:szCs w:val="24"/>
          <w:lang w:val="pt-BR"/>
        </w:rPr>
        <w:t>em relação ao rendimento interno nacional bruto (GIN Per Capita)</w:t>
      </w:r>
      <w:r>
        <w:rPr>
          <w:rFonts w:ascii="Bookman Old Style" w:hAnsi="Bookman Old Style"/>
          <w:sz w:val="24"/>
          <w:szCs w:val="24"/>
          <w:lang w:val="pt-BR"/>
        </w:rPr>
        <w:t xml:space="preserve">, </w:t>
      </w:r>
      <w:r w:rsidR="009C5A58">
        <w:rPr>
          <w:rFonts w:ascii="Bookman Old Style" w:hAnsi="Bookman Old Style"/>
          <w:sz w:val="24"/>
          <w:szCs w:val="24"/>
          <w:lang w:val="pt-BR"/>
        </w:rPr>
        <w:t>passando de</w:t>
      </w:r>
      <w:r>
        <w:rPr>
          <w:rFonts w:ascii="Bookman Old Style" w:hAnsi="Bookman Old Style"/>
          <w:sz w:val="24"/>
          <w:szCs w:val="24"/>
          <w:lang w:val="pt-BR"/>
        </w:rPr>
        <w:t xml:space="preserve"> </w:t>
      </w:r>
      <w:r w:rsidRPr="000F6CE0">
        <w:rPr>
          <w:rFonts w:ascii="Bookman Old Style" w:hAnsi="Bookman Old Style"/>
          <w:sz w:val="24"/>
          <w:szCs w:val="24"/>
          <w:lang w:val="pt-BR"/>
        </w:rPr>
        <w:t xml:space="preserve">19,7% </w:t>
      </w:r>
      <w:r w:rsidR="009C5A58">
        <w:rPr>
          <w:rFonts w:ascii="Bookman Old Style" w:hAnsi="Bookman Old Style"/>
          <w:sz w:val="24"/>
          <w:szCs w:val="24"/>
          <w:lang w:val="pt-BR"/>
        </w:rPr>
        <w:t xml:space="preserve">em 2013 para </w:t>
      </w:r>
      <w:r w:rsidRPr="000F6CE0">
        <w:rPr>
          <w:rFonts w:ascii="Bookman Old Style" w:hAnsi="Bookman Old Style"/>
          <w:sz w:val="24"/>
          <w:szCs w:val="24"/>
          <w:lang w:val="pt-BR"/>
        </w:rPr>
        <w:t>31,4%</w:t>
      </w:r>
      <w:r w:rsidR="009C5A58">
        <w:rPr>
          <w:rFonts w:ascii="Bookman Old Style" w:hAnsi="Bookman Old Style"/>
          <w:sz w:val="24"/>
          <w:szCs w:val="24"/>
          <w:lang w:val="pt-BR"/>
        </w:rPr>
        <w:t xml:space="preserve"> em 201</w:t>
      </w:r>
      <w:r w:rsidR="00AC321A">
        <w:rPr>
          <w:rFonts w:ascii="Bookman Old Style" w:hAnsi="Bookman Old Style"/>
          <w:sz w:val="24"/>
          <w:szCs w:val="24"/>
          <w:lang w:val="pt-BR"/>
        </w:rPr>
        <w:t>7</w:t>
      </w:r>
      <w:r w:rsidR="009C5A58">
        <w:rPr>
          <w:rFonts w:ascii="Bookman Old Style" w:hAnsi="Bookman Old Style"/>
          <w:sz w:val="24"/>
          <w:szCs w:val="24"/>
          <w:lang w:val="pt-BR"/>
        </w:rPr>
        <w:t>.</w:t>
      </w:r>
      <w:r w:rsidR="00D3271F">
        <w:rPr>
          <w:rFonts w:ascii="Bookman Old Style" w:hAnsi="Bookman Old Style"/>
          <w:sz w:val="24"/>
          <w:szCs w:val="24"/>
          <w:lang w:val="pt-BR"/>
        </w:rPr>
        <w:t xml:space="preserve"> </w:t>
      </w:r>
    </w:p>
    <w:p w:rsidR="00D3271F" w:rsidRPr="00D3271F" w:rsidRDefault="00D3271F" w:rsidP="00D3271F">
      <w:pPr>
        <w:spacing w:line="360" w:lineRule="auto"/>
        <w:jc w:val="both"/>
        <w:rPr>
          <w:rFonts w:ascii="Bookman Old Style" w:hAnsi="Bookman Old Style"/>
          <w:sz w:val="24"/>
          <w:szCs w:val="24"/>
          <w:lang w:val="pt-BR"/>
        </w:rPr>
      </w:pPr>
      <w:r>
        <w:rPr>
          <w:rFonts w:ascii="Bookman Old Style" w:hAnsi="Bookman Old Style"/>
          <w:sz w:val="24"/>
          <w:szCs w:val="24"/>
          <w:lang w:val="pt-BR"/>
        </w:rPr>
        <w:t xml:space="preserve">Esta evolução positiva é atribuída </w:t>
      </w:r>
      <w:r w:rsidRPr="00D3271F">
        <w:rPr>
          <w:rFonts w:ascii="Bookman Old Style" w:hAnsi="Bookman Old Style"/>
          <w:sz w:val="24"/>
          <w:szCs w:val="24"/>
        </w:rPr>
        <w:t>principalmente ao crescimento do desempenho econ</w:t>
      </w:r>
      <w:r>
        <w:rPr>
          <w:rFonts w:ascii="Bookman Old Style" w:hAnsi="Bookman Old Style"/>
          <w:sz w:val="24"/>
          <w:szCs w:val="24"/>
        </w:rPr>
        <w:t>ó</w:t>
      </w:r>
      <w:r w:rsidRPr="00D3271F">
        <w:rPr>
          <w:rFonts w:ascii="Bookman Old Style" w:hAnsi="Bookman Old Style"/>
          <w:sz w:val="24"/>
          <w:szCs w:val="24"/>
        </w:rPr>
        <w:t xml:space="preserve">mico do </w:t>
      </w:r>
      <w:r>
        <w:rPr>
          <w:rFonts w:ascii="Bookman Old Style" w:hAnsi="Bookman Old Style"/>
          <w:sz w:val="24"/>
          <w:szCs w:val="24"/>
        </w:rPr>
        <w:t>P</w:t>
      </w:r>
      <w:r w:rsidRPr="00D3271F">
        <w:rPr>
          <w:rFonts w:ascii="Bookman Old Style" w:hAnsi="Bookman Old Style"/>
          <w:sz w:val="24"/>
          <w:szCs w:val="24"/>
        </w:rPr>
        <w:t xml:space="preserve">aís, </w:t>
      </w:r>
      <w:r>
        <w:rPr>
          <w:rFonts w:ascii="Bookman Old Style" w:hAnsi="Bookman Old Style"/>
          <w:sz w:val="24"/>
          <w:szCs w:val="24"/>
        </w:rPr>
        <w:t>m</w:t>
      </w:r>
      <w:r w:rsidRPr="00D3271F">
        <w:rPr>
          <w:rFonts w:ascii="Bookman Old Style" w:hAnsi="Bookman Old Style"/>
          <w:sz w:val="24"/>
          <w:szCs w:val="24"/>
        </w:rPr>
        <w:t xml:space="preserve">as ainda está enfrentando os efeitos do desemprego entre a maioria </w:t>
      </w:r>
      <w:r w:rsidR="004E57F9">
        <w:rPr>
          <w:rFonts w:ascii="Bookman Old Style" w:hAnsi="Bookman Old Style"/>
          <w:sz w:val="24"/>
          <w:szCs w:val="24"/>
        </w:rPr>
        <w:t xml:space="preserve">da população jovem, o que leva </w:t>
      </w:r>
      <w:r w:rsidRPr="00D3271F">
        <w:rPr>
          <w:rFonts w:ascii="Bookman Old Style" w:hAnsi="Bookman Old Style"/>
          <w:sz w:val="24"/>
          <w:szCs w:val="24"/>
        </w:rPr>
        <w:t xml:space="preserve">o </w:t>
      </w:r>
      <w:r w:rsidR="004E57F9">
        <w:rPr>
          <w:rFonts w:ascii="Bookman Old Style" w:hAnsi="Bookman Old Style"/>
          <w:sz w:val="24"/>
          <w:szCs w:val="24"/>
        </w:rPr>
        <w:t>G</w:t>
      </w:r>
      <w:r w:rsidRPr="00D3271F">
        <w:rPr>
          <w:rFonts w:ascii="Bookman Old Style" w:hAnsi="Bookman Old Style"/>
          <w:sz w:val="24"/>
          <w:szCs w:val="24"/>
        </w:rPr>
        <w:t>overno a propor medidas de criação de emprego e atra</w:t>
      </w:r>
      <w:r w:rsidR="00DE7C58">
        <w:rPr>
          <w:rFonts w:ascii="Bookman Old Style" w:hAnsi="Bookman Old Style"/>
          <w:sz w:val="24"/>
          <w:szCs w:val="24"/>
        </w:rPr>
        <w:t>c</w:t>
      </w:r>
      <w:r w:rsidRPr="00D3271F">
        <w:rPr>
          <w:rFonts w:ascii="Bookman Old Style" w:hAnsi="Bookman Old Style"/>
          <w:sz w:val="24"/>
          <w:szCs w:val="24"/>
        </w:rPr>
        <w:t>ção de investi</w:t>
      </w:r>
      <w:r w:rsidR="004E57F9">
        <w:rPr>
          <w:rFonts w:ascii="Bookman Old Style" w:hAnsi="Bookman Old Style"/>
          <w:sz w:val="24"/>
          <w:szCs w:val="24"/>
        </w:rPr>
        <w:t xml:space="preserve">mento </w:t>
      </w:r>
      <w:r w:rsidRPr="00D3271F">
        <w:rPr>
          <w:rFonts w:ascii="Bookman Old Style" w:hAnsi="Bookman Old Style"/>
          <w:sz w:val="24"/>
          <w:szCs w:val="24"/>
        </w:rPr>
        <w:t>e</w:t>
      </w:r>
      <w:r w:rsidR="00DE7C58">
        <w:rPr>
          <w:rFonts w:ascii="Bookman Old Style" w:hAnsi="Bookman Old Style"/>
          <w:sz w:val="24"/>
          <w:szCs w:val="24"/>
        </w:rPr>
        <w:t>s</w:t>
      </w:r>
      <w:r w:rsidRPr="00D3271F">
        <w:rPr>
          <w:rFonts w:ascii="Bookman Old Style" w:hAnsi="Bookman Old Style"/>
          <w:sz w:val="24"/>
          <w:szCs w:val="24"/>
        </w:rPr>
        <w:t>t</w:t>
      </w:r>
      <w:r w:rsidR="004E57F9">
        <w:rPr>
          <w:rFonts w:ascii="Bookman Old Style" w:hAnsi="Bookman Old Style"/>
          <w:sz w:val="24"/>
          <w:szCs w:val="24"/>
        </w:rPr>
        <w:t>rangeiro</w:t>
      </w:r>
      <w:r w:rsidRPr="00D3271F">
        <w:rPr>
          <w:rFonts w:ascii="Bookman Old Style" w:hAnsi="Bookman Old Style"/>
          <w:sz w:val="24"/>
          <w:szCs w:val="24"/>
        </w:rPr>
        <w:t>.</w:t>
      </w:r>
    </w:p>
    <w:p w:rsidR="00B44025" w:rsidRDefault="009C5A58" w:rsidP="000F6CE0">
      <w:pPr>
        <w:spacing w:line="360" w:lineRule="auto"/>
        <w:jc w:val="both"/>
        <w:rPr>
          <w:rFonts w:ascii="Bookman Old Style" w:hAnsi="Bookman Old Style"/>
          <w:sz w:val="24"/>
          <w:szCs w:val="24"/>
          <w:lang w:val="pt-BR"/>
        </w:rPr>
      </w:pPr>
      <w:r>
        <w:rPr>
          <w:rFonts w:ascii="Bookman Old Style" w:hAnsi="Bookman Old Style"/>
          <w:sz w:val="24"/>
          <w:szCs w:val="24"/>
          <w:lang w:val="pt-BR"/>
        </w:rPr>
        <w:t>Relativamente ao</w:t>
      </w:r>
      <w:r w:rsidR="00B14864">
        <w:rPr>
          <w:rFonts w:ascii="Bookman Old Style" w:hAnsi="Bookman Old Style"/>
          <w:sz w:val="24"/>
          <w:szCs w:val="24"/>
          <w:lang w:val="pt-BR"/>
        </w:rPr>
        <w:t xml:space="preserve"> acesso à</w:t>
      </w:r>
      <w:r w:rsidR="00B14864" w:rsidRPr="00B14864">
        <w:rPr>
          <w:rFonts w:ascii="Bookman Old Style" w:hAnsi="Bookman Old Style"/>
          <w:sz w:val="24"/>
          <w:szCs w:val="24"/>
          <w:lang w:val="pt-BR"/>
        </w:rPr>
        <w:t xml:space="preserve"> </w:t>
      </w:r>
      <w:r w:rsidR="00B14864" w:rsidRPr="000F6CE0">
        <w:rPr>
          <w:rFonts w:ascii="Bookman Old Style" w:hAnsi="Bookman Old Style"/>
          <w:sz w:val="24"/>
          <w:szCs w:val="24"/>
          <w:lang w:val="pt-BR"/>
        </w:rPr>
        <w:t>água potável</w:t>
      </w:r>
      <w:r w:rsidR="00B14864">
        <w:rPr>
          <w:rFonts w:ascii="Bookman Old Style" w:hAnsi="Bookman Old Style"/>
          <w:sz w:val="24"/>
          <w:szCs w:val="24"/>
          <w:lang w:val="pt-BR"/>
        </w:rPr>
        <w:t xml:space="preserve"> e a energia eléctrica</w:t>
      </w:r>
      <w:r>
        <w:rPr>
          <w:rFonts w:ascii="Bookman Old Style" w:hAnsi="Bookman Old Style"/>
          <w:sz w:val="24"/>
          <w:szCs w:val="24"/>
          <w:lang w:val="pt-BR"/>
        </w:rPr>
        <w:t>, a</w:t>
      </w:r>
      <w:r w:rsidR="00B14864">
        <w:rPr>
          <w:rFonts w:ascii="Bookman Old Style" w:hAnsi="Bookman Old Style"/>
          <w:sz w:val="24"/>
          <w:szCs w:val="24"/>
          <w:lang w:val="pt-BR"/>
        </w:rPr>
        <w:t xml:space="preserve"> percentagem da população moçambicana com acesso a </w:t>
      </w:r>
      <w:r w:rsidR="00B14864" w:rsidRPr="000F6CE0">
        <w:rPr>
          <w:rFonts w:ascii="Bookman Old Style" w:hAnsi="Bookman Old Style"/>
          <w:sz w:val="24"/>
          <w:szCs w:val="24"/>
          <w:lang w:val="pt-BR"/>
        </w:rPr>
        <w:t>água potável</w:t>
      </w:r>
      <w:r w:rsidR="00B14864">
        <w:rPr>
          <w:rFonts w:ascii="Bookman Old Style" w:hAnsi="Bookman Old Style"/>
          <w:sz w:val="24"/>
          <w:szCs w:val="24"/>
          <w:lang w:val="pt-BR"/>
        </w:rPr>
        <w:t xml:space="preserve"> aumentou de </w:t>
      </w:r>
      <w:r w:rsidR="00B14864" w:rsidRPr="000F6CE0">
        <w:rPr>
          <w:rFonts w:ascii="Bookman Old Style" w:hAnsi="Bookman Old Style"/>
          <w:sz w:val="24"/>
          <w:szCs w:val="24"/>
          <w:lang w:val="pt-BR"/>
        </w:rPr>
        <w:t>36,6%</w:t>
      </w:r>
      <w:r w:rsidR="00DE7C58">
        <w:rPr>
          <w:rFonts w:ascii="Bookman Old Style" w:hAnsi="Bookman Old Style"/>
          <w:sz w:val="24"/>
          <w:szCs w:val="24"/>
          <w:lang w:val="pt-BR"/>
        </w:rPr>
        <w:t>,</w:t>
      </w:r>
      <w:r w:rsidR="00B14864" w:rsidRPr="000F6CE0">
        <w:rPr>
          <w:rFonts w:ascii="Bookman Old Style" w:hAnsi="Bookman Old Style"/>
          <w:sz w:val="24"/>
          <w:szCs w:val="24"/>
          <w:lang w:val="pt-BR"/>
        </w:rPr>
        <w:t xml:space="preserve"> </w:t>
      </w:r>
      <w:r w:rsidR="00B14864">
        <w:rPr>
          <w:rFonts w:ascii="Bookman Old Style" w:hAnsi="Bookman Old Style"/>
          <w:sz w:val="24"/>
          <w:szCs w:val="24"/>
          <w:lang w:val="pt-BR"/>
        </w:rPr>
        <w:t>em 2013</w:t>
      </w:r>
      <w:r w:rsidR="00DE7C58">
        <w:rPr>
          <w:rFonts w:ascii="Bookman Old Style" w:hAnsi="Bookman Old Style"/>
          <w:sz w:val="24"/>
          <w:szCs w:val="24"/>
          <w:lang w:val="pt-BR"/>
        </w:rPr>
        <w:t>,</w:t>
      </w:r>
      <w:r w:rsidR="00B14864">
        <w:rPr>
          <w:rFonts w:ascii="Bookman Old Style" w:hAnsi="Bookman Old Style"/>
          <w:sz w:val="24"/>
          <w:szCs w:val="24"/>
          <w:lang w:val="pt-BR"/>
        </w:rPr>
        <w:t xml:space="preserve"> para cer</w:t>
      </w:r>
      <w:r w:rsidR="00B14864" w:rsidRPr="000F6CE0">
        <w:rPr>
          <w:rFonts w:ascii="Bookman Old Style" w:hAnsi="Bookman Old Style"/>
          <w:sz w:val="24"/>
          <w:szCs w:val="24"/>
          <w:lang w:val="pt-BR"/>
        </w:rPr>
        <w:t>ca de 5</w:t>
      </w:r>
      <w:r w:rsidR="00B14864">
        <w:rPr>
          <w:rFonts w:ascii="Bookman Old Style" w:hAnsi="Bookman Old Style"/>
          <w:sz w:val="24"/>
          <w:szCs w:val="24"/>
          <w:lang w:val="pt-BR"/>
        </w:rPr>
        <w:t>2</w:t>
      </w:r>
      <w:r w:rsidR="00CB07C6" w:rsidRPr="000F6CE0">
        <w:rPr>
          <w:rFonts w:ascii="Bookman Old Style" w:hAnsi="Bookman Old Style"/>
          <w:sz w:val="24"/>
          <w:szCs w:val="24"/>
          <w:lang w:val="pt-BR"/>
        </w:rPr>
        <w:t>% da população</w:t>
      </w:r>
      <w:r w:rsidR="00DE7C58">
        <w:rPr>
          <w:rFonts w:ascii="Bookman Old Style" w:hAnsi="Bookman Old Style"/>
          <w:sz w:val="24"/>
          <w:szCs w:val="24"/>
          <w:lang w:val="pt-BR"/>
        </w:rPr>
        <w:t>,</w:t>
      </w:r>
      <w:r w:rsidR="00CB07C6" w:rsidRPr="000F6CE0">
        <w:rPr>
          <w:rFonts w:ascii="Bookman Old Style" w:hAnsi="Bookman Old Style"/>
          <w:sz w:val="24"/>
          <w:szCs w:val="24"/>
          <w:lang w:val="pt-BR"/>
        </w:rPr>
        <w:t xml:space="preserve"> </w:t>
      </w:r>
      <w:r w:rsidR="003B081E">
        <w:rPr>
          <w:rFonts w:ascii="Bookman Old Style" w:hAnsi="Bookman Old Style"/>
          <w:sz w:val="24"/>
          <w:szCs w:val="24"/>
          <w:lang w:val="pt-BR"/>
        </w:rPr>
        <w:t>em 2017</w:t>
      </w:r>
      <w:r w:rsidR="00B14864">
        <w:rPr>
          <w:rFonts w:ascii="Bookman Old Style" w:hAnsi="Bookman Old Style"/>
          <w:sz w:val="24"/>
          <w:szCs w:val="24"/>
          <w:lang w:val="pt-BR"/>
        </w:rPr>
        <w:t xml:space="preserve"> e </w:t>
      </w:r>
      <w:r w:rsidR="00084E2E">
        <w:rPr>
          <w:rFonts w:ascii="Bookman Old Style" w:hAnsi="Bookman Old Style"/>
          <w:sz w:val="24"/>
          <w:szCs w:val="24"/>
          <w:lang w:val="pt-BR"/>
        </w:rPr>
        <w:t xml:space="preserve">a percentagem de </w:t>
      </w:r>
      <w:r w:rsidR="00084E2E" w:rsidRPr="000F6CE0">
        <w:rPr>
          <w:rFonts w:ascii="Bookman Old Style" w:hAnsi="Bookman Old Style"/>
          <w:sz w:val="24"/>
          <w:szCs w:val="24"/>
          <w:lang w:val="pt-BR"/>
        </w:rPr>
        <w:t xml:space="preserve">agregados familiares </w:t>
      </w:r>
      <w:r w:rsidR="00084E2E">
        <w:rPr>
          <w:rFonts w:ascii="Bookman Old Style" w:hAnsi="Bookman Old Style"/>
          <w:sz w:val="24"/>
          <w:szCs w:val="24"/>
          <w:lang w:val="pt-BR"/>
        </w:rPr>
        <w:t xml:space="preserve">com </w:t>
      </w:r>
      <w:r w:rsidR="00084E2E" w:rsidRPr="000F6CE0">
        <w:rPr>
          <w:rFonts w:ascii="Bookman Old Style" w:hAnsi="Bookman Old Style"/>
          <w:sz w:val="24"/>
          <w:szCs w:val="24"/>
          <w:lang w:val="pt-BR"/>
        </w:rPr>
        <w:t>acesso a energia eléctrica</w:t>
      </w:r>
      <w:r w:rsidR="00084E2E">
        <w:rPr>
          <w:rFonts w:ascii="Bookman Old Style" w:hAnsi="Bookman Old Style"/>
          <w:sz w:val="24"/>
          <w:szCs w:val="24"/>
          <w:lang w:val="pt-BR"/>
        </w:rPr>
        <w:t xml:space="preserve"> aumentou de 12.6%</w:t>
      </w:r>
      <w:r w:rsidR="00DE7C58">
        <w:rPr>
          <w:rFonts w:ascii="Bookman Old Style" w:hAnsi="Bookman Old Style"/>
          <w:sz w:val="24"/>
          <w:szCs w:val="24"/>
          <w:lang w:val="pt-BR"/>
        </w:rPr>
        <w:t>,</w:t>
      </w:r>
      <w:r w:rsidR="00084E2E">
        <w:rPr>
          <w:rFonts w:ascii="Bookman Old Style" w:hAnsi="Bookman Old Style"/>
          <w:sz w:val="24"/>
          <w:szCs w:val="24"/>
          <w:lang w:val="pt-BR"/>
        </w:rPr>
        <w:t xml:space="preserve"> em </w:t>
      </w:r>
      <w:r w:rsidR="00084E2E">
        <w:rPr>
          <w:rFonts w:ascii="Bookman Old Style" w:hAnsi="Bookman Old Style"/>
          <w:sz w:val="24"/>
          <w:szCs w:val="24"/>
          <w:lang w:val="pt-BR"/>
        </w:rPr>
        <w:lastRenderedPageBreak/>
        <w:t>2013</w:t>
      </w:r>
      <w:r w:rsidR="00DE7C58">
        <w:rPr>
          <w:rFonts w:ascii="Bookman Old Style" w:hAnsi="Bookman Old Style"/>
          <w:sz w:val="24"/>
          <w:szCs w:val="24"/>
          <w:lang w:val="pt-BR"/>
        </w:rPr>
        <w:t>,</w:t>
      </w:r>
      <w:r w:rsidR="00084E2E">
        <w:rPr>
          <w:rFonts w:ascii="Bookman Old Style" w:hAnsi="Bookman Old Style"/>
          <w:sz w:val="24"/>
          <w:szCs w:val="24"/>
          <w:lang w:val="pt-BR"/>
        </w:rPr>
        <w:t xml:space="preserve"> para 22,2%</w:t>
      </w:r>
      <w:r>
        <w:rPr>
          <w:rFonts w:ascii="Bookman Old Style" w:hAnsi="Bookman Old Style"/>
          <w:sz w:val="24"/>
          <w:szCs w:val="24"/>
          <w:lang w:val="pt-BR"/>
        </w:rPr>
        <w:t xml:space="preserve">, o que contribui para </w:t>
      </w:r>
      <w:r w:rsidRPr="000F6CE0">
        <w:rPr>
          <w:rFonts w:ascii="Bookman Old Style" w:hAnsi="Bookman Old Style"/>
          <w:sz w:val="24"/>
          <w:szCs w:val="24"/>
          <w:lang w:val="pt-BR"/>
        </w:rPr>
        <w:t>a melhoria das condições de vida da população</w:t>
      </w:r>
      <w:r>
        <w:rPr>
          <w:rFonts w:ascii="Bookman Old Style" w:hAnsi="Bookman Old Style"/>
          <w:sz w:val="24"/>
          <w:szCs w:val="24"/>
          <w:lang w:val="pt-BR"/>
        </w:rPr>
        <w:t>.</w:t>
      </w:r>
    </w:p>
    <w:p w:rsidR="00F25F73" w:rsidRDefault="00F25F73" w:rsidP="008F2BCE">
      <w:pPr>
        <w:pStyle w:val="Heading2"/>
        <w:numPr>
          <w:ilvl w:val="1"/>
          <w:numId w:val="7"/>
        </w:numPr>
        <w:rPr>
          <w:rFonts w:ascii="Bookman Old Style" w:hAnsi="Bookman Old Style"/>
          <w:color w:val="auto"/>
          <w:lang w:val="pt-BR"/>
        </w:rPr>
      </w:pPr>
      <w:bookmarkStart w:id="8" w:name="_Toc27592514"/>
      <w:r w:rsidRPr="00C61E27">
        <w:rPr>
          <w:rFonts w:ascii="Bookman Old Style" w:hAnsi="Bookman Old Style"/>
          <w:color w:val="auto"/>
          <w:lang w:val="pt-BR"/>
        </w:rPr>
        <w:t>O</w:t>
      </w:r>
      <w:r w:rsidR="00C61E27">
        <w:rPr>
          <w:rFonts w:ascii="Bookman Old Style" w:hAnsi="Bookman Old Style"/>
          <w:color w:val="auto"/>
          <w:lang w:val="pt-BR"/>
        </w:rPr>
        <w:t>bjectivo 3 -</w:t>
      </w:r>
      <w:r w:rsidRPr="00C61E27">
        <w:rPr>
          <w:rFonts w:ascii="Bookman Old Style" w:hAnsi="Bookman Old Style"/>
          <w:color w:val="auto"/>
          <w:lang w:val="pt-BR"/>
        </w:rPr>
        <w:t xml:space="preserve"> Cidadãos </w:t>
      </w:r>
      <w:r w:rsidR="00DE7C58">
        <w:rPr>
          <w:rFonts w:ascii="Bookman Old Style" w:hAnsi="Bookman Old Style"/>
          <w:color w:val="auto"/>
          <w:lang w:val="pt-BR"/>
        </w:rPr>
        <w:t>S</w:t>
      </w:r>
      <w:r w:rsidRPr="00C61E27">
        <w:rPr>
          <w:rFonts w:ascii="Bookman Old Style" w:hAnsi="Bookman Old Style"/>
          <w:color w:val="auto"/>
          <w:lang w:val="pt-BR"/>
        </w:rPr>
        <w:t xml:space="preserve">audáveis e </w:t>
      </w:r>
      <w:r w:rsidR="00DE7C58">
        <w:rPr>
          <w:rFonts w:ascii="Bookman Old Style" w:hAnsi="Bookman Old Style"/>
          <w:color w:val="auto"/>
          <w:lang w:val="pt-BR"/>
        </w:rPr>
        <w:t>B</w:t>
      </w:r>
      <w:r w:rsidRPr="00C61E27">
        <w:rPr>
          <w:rFonts w:ascii="Bookman Old Style" w:hAnsi="Bookman Old Style"/>
          <w:color w:val="auto"/>
          <w:lang w:val="pt-BR"/>
        </w:rPr>
        <w:t>em nutridos</w:t>
      </w:r>
      <w:bookmarkEnd w:id="8"/>
    </w:p>
    <w:p w:rsidR="00C5346C" w:rsidRPr="00C5346C" w:rsidRDefault="00C5346C" w:rsidP="00C5346C">
      <w:pPr>
        <w:rPr>
          <w:lang w:val="pt-BR"/>
        </w:rPr>
      </w:pPr>
    </w:p>
    <w:p w:rsidR="00467AE9" w:rsidRDefault="005D72EF" w:rsidP="000F6CE0">
      <w:pPr>
        <w:spacing w:line="360" w:lineRule="auto"/>
        <w:jc w:val="both"/>
        <w:rPr>
          <w:rFonts w:ascii="Bookman Old Style" w:hAnsi="Bookman Old Style"/>
          <w:sz w:val="24"/>
          <w:szCs w:val="24"/>
          <w:lang w:val="pt-BR"/>
        </w:rPr>
      </w:pPr>
      <w:r w:rsidRPr="005D72EF">
        <w:rPr>
          <w:rFonts w:ascii="Bookman Old Style" w:hAnsi="Bookman Old Style"/>
          <w:sz w:val="24"/>
          <w:szCs w:val="24"/>
          <w:lang w:val="pt-BR"/>
        </w:rPr>
        <w:t xml:space="preserve">Moçambique é o </w:t>
      </w:r>
      <w:r>
        <w:rPr>
          <w:rFonts w:ascii="Bookman Old Style" w:hAnsi="Bookman Old Style"/>
          <w:sz w:val="24"/>
          <w:szCs w:val="24"/>
          <w:lang w:val="pt-BR"/>
        </w:rPr>
        <w:t>P</w:t>
      </w:r>
      <w:r w:rsidRPr="005D72EF">
        <w:rPr>
          <w:rFonts w:ascii="Bookman Old Style" w:hAnsi="Bookman Old Style"/>
          <w:sz w:val="24"/>
          <w:szCs w:val="24"/>
          <w:lang w:val="pt-BR"/>
        </w:rPr>
        <w:t>aís com a terceira maior percentagem (5%) de casos de malária no mundo e o oitavo</w:t>
      </w:r>
      <w:r w:rsidR="00BF36A7">
        <w:rPr>
          <w:rFonts w:ascii="Bookman Old Style" w:hAnsi="Bookman Old Style"/>
          <w:sz w:val="24"/>
          <w:szCs w:val="24"/>
          <w:lang w:val="pt-BR"/>
        </w:rPr>
        <w:t>,</w:t>
      </w:r>
      <w:r w:rsidRPr="005D72EF">
        <w:rPr>
          <w:rFonts w:ascii="Bookman Old Style" w:hAnsi="Bookman Old Style"/>
          <w:sz w:val="24"/>
          <w:szCs w:val="24"/>
          <w:lang w:val="pt-BR"/>
        </w:rPr>
        <w:t xml:space="preserve"> onde a doença mais mata (3% do total de vítimas), segundo o relatório anual divulgado pela OMS</w:t>
      </w:r>
      <w:r>
        <w:rPr>
          <w:rFonts w:ascii="Bookman Old Style" w:hAnsi="Bookman Old Style"/>
          <w:sz w:val="24"/>
          <w:szCs w:val="24"/>
          <w:lang w:val="pt-BR"/>
        </w:rPr>
        <w:t xml:space="preserve"> de 2018</w:t>
      </w:r>
      <w:r w:rsidRPr="005D72EF">
        <w:rPr>
          <w:rFonts w:ascii="Bookman Old Style" w:hAnsi="Bookman Old Style"/>
          <w:sz w:val="24"/>
          <w:szCs w:val="24"/>
          <w:lang w:val="pt-BR"/>
        </w:rPr>
        <w:t>.</w:t>
      </w:r>
      <w:r>
        <w:rPr>
          <w:rFonts w:ascii="Bookman Old Style" w:hAnsi="Bookman Old Style"/>
          <w:sz w:val="24"/>
          <w:szCs w:val="24"/>
          <w:lang w:val="pt-BR"/>
        </w:rPr>
        <w:t xml:space="preserve"> </w:t>
      </w:r>
      <w:r w:rsidR="007C5A9F" w:rsidRPr="000F6CE0">
        <w:rPr>
          <w:rFonts w:ascii="Bookman Old Style" w:hAnsi="Bookman Old Style"/>
          <w:sz w:val="24"/>
          <w:szCs w:val="24"/>
          <w:lang w:val="pt-BR"/>
        </w:rPr>
        <w:t xml:space="preserve">De acordo com </w:t>
      </w:r>
      <w:r>
        <w:rPr>
          <w:rFonts w:ascii="Bookman Old Style" w:hAnsi="Bookman Old Style"/>
          <w:sz w:val="24"/>
          <w:szCs w:val="24"/>
          <w:lang w:val="pt-BR"/>
        </w:rPr>
        <w:t xml:space="preserve">o INE, </w:t>
      </w:r>
      <w:r w:rsidR="007C5A9F" w:rsidRPr="000F6CE0">
        <w:rPr>
          <w:rFonts w:ascii="Bookman Old Style" w:hAnsi="Bookman Old Style"/>
          <w:sz w:val="24"/>
          <w:szCs w:val="24"/>
          <w:lang w:val="pt-BR"/>
        </w:rPr>
        <w:t>a</w:t>
      </w:r>
      <w:r>
        <w:rPr>
          <w:rFonts w:ascii="Bookman Old Style" w:hAnsi="Bookman Old Style"/>
          <w:sz w:val="24"/>
          <w:szCs w:val="24"/>
          <w:lang w:val="pt-BR"/>
        </w:rPr>
        <w:t xml:space="preserve"> </w:t>
      </w:r>
      <w:r w:rsidR="0044744D" w:rsidRPr="000F6CE0">
        <w:rPr>
          <w:rFonts w:ascii="Bookman Old Style" w:hAnsi="Bookman Old Style"/>
          <w:sz w:val="24"/>
          <w:szCs w:val="24"/>
          <w:lang w:val="pt-BR"/>
        </w:rPr>
        <w:t>incidência dos casos de Malá</w:t>
      </w:r>
      <w:r w:rsidR="007C5A9F" w:rsidRPr="000F6CE0">
        <w:rPr>
          <w:rFonts w:ascii="Bookman Old Style" w:hAnsi="Bookman Old Style"/>
          <w:sz w:val="24"/>
          <w:szCs w:val="24"/>
          <w:lang w:val="pt-BR"/>
        </w:rPr>
        <w:t>ria</w:t>
      </w:r>
      <w:r>
        <w:rPr>
          <w:rFonts w:ascii="Bookman Old Style" w:hAnsi="Bookman Old Style"/>
          <w:sz w:val="24"/>
          <w:szCs w:val="24"/>
          <w:lang w:val="pt-BR"/>
        </w:rPr>
        <w:t xml:space="preserve"> aumentou</w:t>
      </w:r>
      <w:r w:rsidR="00BF36A7">
        <w:rPr>
          <w:rFonts w:ascii="Bookman Old Style" w:hAnsi="Bookman Old Style"/>
          <w:sz w:val="24"/>
          <w:szCs w:val="24"/>
          <w:lang w:val="pt-BR"/>
        </w:rPr>
        <w:t>,</w:t>
      </w:r>
      <w:r>
        <w:rPr>
          <w:rFonts w:ascii="Bookman Old Style" w:hAnsi="Bookman Old Style"/>
          <w:sz w:val="24"/>
          <w:szCs w:val="24"/>
          <w:lang w:val="pt-BR"/>
        </w:rPr>
        <w:t xml:space="preserve"> </w:t>
      </w:r>
      <w:r w:rsidR="007C5A9F" w:rsidRPr="000F6CE0">
        <w:rPr>
          <w:rFonts w:ascii="Bookman Old Style" w:hAnsi="Bookman Old Style"/>
          <w:sz w:val="24"/>
          <w:szCs w:val="24"/>
          <w:lang w:val="pt-BR"/>
        </w:rPr>
        <w:t>ao passar de 13,4</w:t>
      </w:r>
      <w:r w:rsidR="00BF36A7">
        <w:rPr>
          <w:rFonts w:ascii="Bookman Old Style" w:hAnsi="Bookman Old Style"/>
          <w:sz w:val="24"/>
          <w:szCs w:val="24"/>
          <w:lang w:val="pt-BR"/>
        </w:rPr>
        <w:t>,</w:t>
      </w:r>
      <w:r w:rsidR="007C5A9F" w:rsidRPr="000F6CE0">
        <w:rPr>
          <w:rFonts w:ascii="Bookman Old Style" w:hAnsi="Bookman Old Style"/>
          <w:sz w:val="24"/>
          <w:szCs w:val="24"/>
          <w:lang w:val="pt-BR"/>
        </w:rPr>
        <w:t xml:space="preserve"> </w:t>
      </w:r>
      <w:r>
        <w:rPr>
          <w:rFonts w:ascii="Bookman Old Style" w:hAnsi="Bookman Old Style"/>
          <w:sz w:val="24"/>
          <w:szCs w:val="24"/>
          <w:lang w:val="pt-BR"/>
        </w:rPr>
        <w:t>em 2013</w:t>
      </w:r>
      <w:r w:rsidR="00BF36A7">
        <w:rPr>
          <w:rFonts w:ascii="Bookman Old Style" w:hAnsi="Bookman Old Style"/>
          <w:sz w:val="24"/>
          <w:szCs w:val="24"/>
          <w:lang w:val="pt-BR"/>
        </w:rPr>
        <w:t>,</w:t>
      </w:r>
      <w:r>
        <w:rPr>
          <w:rFonts w:ascii="Bookman Old Style" w:hAnsi="Bookman Old Style"/>
          <w:sz w:val="24"/>
          <w:szCs w:val="24"/>
          <w:lang w:val="pt-BR"/>
        </w:rPr>
        <w:t xml:space="preserve"> </w:t>
      </w:r>
      <w:r w:rsidR="007C5A9F" w:rsidRPr="000F6CE0">
        <w:rPr>
          <w:rFonts w:ascii="Bookman Old Style" w:hAnsi="Bookman Old Style"/>
          <w:sz w:val="24"/>
          <w:szCs w:val="24"/>
          <w:lang w:val="pt-BR"/>
        </w:rPr>
        <w:t>para 40,2</w:t>
      </w:r>
      <w:r w:rsidR="00BF36A7">
        <w:rPr>
          <w:rFonts w:ascii="Bookman Old Style" w:hAnsi="Bookman Old Style"/>
          <w:sz w:val="24"/>
          <w:szCs w:val="24"/>
          <w:lang w:val="pt-BR"/>
        </w:rPr>
        <w:t xml:space="preserve"> </w:t>
      </w:r>
      <w:r w:rsidR="005A4A2C">
        <w:rPr>
          <w:rFonts w:ascii="Bookman Old Style" w:hAnsi="Bookman Old Style"/>
          <w:sz w:val="24"/>
          <w:szCs w:val="24"/>
          <w:lang w:val="pt-BR"/>
        </w:rPr>
        <w:t>p</w:t>
      </w:r>
      <w:r w:rsidR="00BF36A7">
        <w:rPr>
          <w:rFonts w:ascii="Bookman Old Style" w:hAnsi="Bookman Old Style"/>
          <w:sz w:val="24"/>
          <w:szCs w:val="24"/>
          <w:lang w:val="pt-BR"/>
        </w:rPr>
        <w:t>ess</w:t>
      </w:r>
      <w:r w:rsidR="004A0C2A">
        <w:rPr>
          <w:rFonts w:ascii="Bookman Old Style" w:hAnsi="Bookman Old Style"/>
          <w:sz w:val="24"/>
          <w:szCs w:val="24"/>
          <w:lang w:val="pt-BR"/>
        </w:rPr>
        <w:t>oas</w:t>
      </w:r>
      <w:r w:rsidR="00BF36A7">
        <w:rPr>
          <w:rFonts w:ascii="Bookman Old Style" w:hAnsi="Bookman Old Style"/>
          <w:sz w:val="24"/>
          <w:szCs w:val="24"/>
          <w:lang w:val="pt-BR"/>
        </w:rPr>
        <w:t xml:space="preserve"> </w:t>
      </w:r>
      <w:r w:rsidR="007C5A9F" w:rsidRPr="000F6CE0">
        <w:rPr>
          <w:rFonts w:ascii="Bookman Old Style" w:hAnsi="Bookman Old Style"/>
          <w:sz w:val="24"/>
          <w:szCs w:val="24"/>
          <w:lang w:val="pt-BR"/>
        </w:rPr>
        <w:t>por mil habitantes ao ano, em 2015.</w:t>
      </w:r>
    </w:p>
    <w:p w:rsidR="00AF2758" w:rsidRPr="000F6CE0" w:rsidRDefault="005A4A2C" w:rsidP="00AF2758">
      <w:pPr>
        <w:tabs>
          <w:tab w:val="left" w:pos="851"/>
        </w:tabs>
        <w:spacing w:line="360" w:lineRule="auto"/>
        <w:jc w:val="both"/>
        <w:rPr>
          <w:rFonts w:ascii="Bookman Old Style" w:hAnsi="Bookman Old Style" w:cs="Bookman Old Style"/>
          <w:sz w:val="24"/>
          <w:szCs w:val="24"/>
          <w:lang w:val="pt-BR"/>
        </w:rPr>
      </w:pPr>
      <w:r>
        <w:rPr>
          <w:rFonts w:ascii="Bookman Old Style" w:hAnsi="Bookman Old Style"/>
          <w:sz w:val="24"/>
          <w:szCs w:val="24"/>
          <w:lang w:val="pt-BR"/>
        </w:rPr>
        <w:t>É</w:t>
      </w:r>
      <w:r w:rsidR="005D72EF">
        <w:rPr>
          <w:rFonts w:ascii="Bookman Old Style" w:hAnsi="Bookman Old Style"/>
          <w:sz w:val="24"/>
          <w:szCs w:val="24"/>
          <w:lang w:val="pt-BR"/>
        </w:rPr>
        <w:t xml:space="preserve"> uma preocupação </w:t>
      </w:r>
      <w:r w:rsidR="009233B6">
        <w:rPr>
          <w:rFonts w:ascii="Bookman Old Style" w:hAnsi="Bookman Old Style"/>
          <w:sz w:val="24"/>
          <w:szCs w:val="24"/>
          <w:lang w:val="pt-BR"/>
        </w:rPr>
        <w:t xml:space="preserve">para o </w:t>
      </w:r>
      <w:r w:rsidR="005D72EF">
        <w:rPr>
          <w:rFonts w:ascii="Bookman Old Style" w:hAnsi="Bookman Old Style"/>
          <w:sz w:val="24"/>
          <w:szCs w:val="24"/>
          <w:lang w:val="pt-BR"/>
        </w:rPr>
        <w:t>País</w:t>
      </w:r>
      <w:r>
        <w:rPr>
          <w:rFonts w:ascii="Bookman Old Style" w:hAnsi="Bookman Old Style"/>
          <w:sz w:val="24"/>
          <w:szCs w:val="24"/>
          <w:lang w:val="pt-BR"/>
        </w:rPr>
        <w:t xml:space="preserve"> e, </w:t>
      </w:r>
      <w:r w:rsidR="006E7B75">
        <w:rPr>
          <w:rFonts w:ascii="Bookman Old Style" w:hAnsi="Bookman Old Style"/>
          <w:sz w:val="24"/>
          <w:szCs w:val="24"/>
          <w:lang w:val="pt-BR"/>
        </w:rPr>
        <w:t xml:space="preserve">o Governo está a </w:t>
      </w:r>
      <w:r w:rsidR="006E7B75" w:rsidRPr="009F7738">
        <w:rPr>
          <w:rFonts w:ascii="Bookman Old Style" w:hAnsi="Bookman Old Style"/>
          <w:sz w:val="24"/>
          <w:szCs w:val="24"/>
          <w:lang w:val="pt-BR"/>
        </w:rPr>
        <w:t xml:space="preserve">implementar </w:t>
      </w:r>
      <w:r w:rsidR="005D72EF" w:rsidRPr="009F7738">
        <w:rPr>
          <w:rFonts w:ascii="Bookman Old Style" w:hAnsi="Bookman Old Style"/>
          <w:sz w:val="24"/>
          <w:szCs w:val="24"/>
          <w:lang w:val="pt-BR"/>
        </w:rPr>
        <w:t>medidas</w:t>
      </w:r>
      <w:r w:rsidRPr="009F7738">
        <w:rPr>
          <w:rFonts w:ascii="Bookman Old Style" w:hAnsi="Bookman Old Style"/>
          <w:sz w:val="24"/>
          <w:szCs w:val="24"/>
          <w:lang w:val="pt-BR"/>
        </w:rPr>
        <w:t xml:space="preserve"> para reduzir os casos de M</w:t>
      </w:r>
      <w:r w:rsidR="005D72EF" w:rsidRPr="009F7738">
        <w:rPr>
          <w:rFonts w:ascii="Bookman Old Style" w:hAnsi="Bookman Old Style"/>
          <w:sz w:val="24"/>
          <w:szCs w:val="24"/>
          <w:lang w:val="pt-BR"/>
        </w:rPr>
        <w:t>alária e outras doenças</w:t>
      </w:r>
      <w:r w:rsidR="00AF2758" w:rsidRPr="009F7738">
        <w:rPr>
          <w:rFonts w:ascii="Bookman Old Style" w:hAnsi="Bookman Old Style"/>
          <w:sz w:val="24"/>
          <w:szCs w:val="24"/>
          <w:lang w:val="pt-BR"/>
        </w:rPr>
        <w:t xml:space="preserve">, através de </w:t>
      </w:r>
      <w:r w:rsidR="00AF2758" w:rsidRPr="009F7738">
        <w:rPr>
          <w:rFonts w:ascii="Bookman Old Style" w:hAnsi="Bookman Old Style" w:cs="Bookman Old Style"/>
          <w:sz w:val="24"/>
          <w:szCs w:val="24"/>
          <w:lang w:val="pt-BR"/>
        </w:rPr>
        <w:t>programas para a erradicação da malária, como por exemplo o Programa de Pulverização Intradomiciliária (PIDOM)</w:t>
      </w:r>
      <w:r w:rsidR="009F7738" w:rsidRPr="009F7738">
        <w:rPr>
          <w:rFonts w:ascii="Bookman Old Style" w:hAnsi="Bookman Old Style"/>
          <w:sz w:val="24"/>
          <w:szCs w:val="24"/>
          <w:lang w:val="pt-BR"/>
        </w:rPr>
        <w:t xml:space="preserve"> em Distritos com resistência aos Piretróides usados nas redes mosquiteiras</w:t>
      </w:r>
      <w:r w:rsidR="00AF2758" w:rsidRPr="009F7738">
        <w:rPr>
          <w:rFonts w:ascii="Bookman Old Style" w:hAnsi="Bookman Old Style" w:cs="Bookman Old Style"/>
          <w:sz w:val="24"/>
          <w:szCs w:val="24"/>
          <w:lang w:val="pt-BR"/>
        </w:rPr>
        <w:t xml:space="preserve">, distribuição de redes mosquiteiras tratadas com </w:t>
      </w:r>
      <w:r w:rsidR="009F7738" w:rsidRPr="009F7738">
        <w:rPr>
          <w:rFonts w:ascii="Bookman Old Style" w:hAnsi="Bookman Old Style" w:cs="Bookman Old Style"/>
          <w:sz w:val="24"/>
          <w:szCs w:val="24"/>
          <w:lang w:val="pt-BR"/>
        </w:rPr>
        <w:t>inseticidas de longa duração na campanha pré-natal</w:t>
      </w:r>
      <w:r w:rsidR="00AF2758" w:rsidRPr="009F7738">
        <w:rPr>
          <w:rFonts w:ascii="Bookman Old Style" w:hAnsi="Bookman Old Style" w:cs="Bookman Old Style"/>
          <w:sz w:val="24"/>
          <w:szCs w:val="24"/>
          <w:lang w:val="pt-BR"/>
        </w:rPr>
        <w:t xml:space="preserve">. No caso do HIV/SIDA, foram implementados vários programas, como o Programa Nacional do Controlo das </w:t>
      </w:r>
      <w:r w:rsidR="009F7738" w:rsidRPr="009F7738">
        <w:rPr>
          <w:rFonts w:ascii="Bookman Old Style" w:hAnsi="Bookman Old Style" w:cs="Bookman Old Style"/>
          <w:sz w:val="24"/>
          <w:szCs w:val="24"/>
          <w:lang w:val="pt-BR"/>
        </w:rPr>
        <w:t>Infecções</w:t>
      </w:r>
      <w:r w:rsidR="00AF2758" w:rsidRPr="009F7738">
        <w:rPr>
          <w:rFonts w:ascii="Bookman Old Style" w:hAnsi="Bookman Old Style" w:cs="Bookman Old Style"/>
          <w:sz w:val="24"/>
          <w:szCs w:val="24"/>
          <w:lang w:val="pt-BR"/>
        </w:rPr>
        <w:t xml:space="preserve"> de </w:t>
      </w:r>
      <w:r w:rsidR="009F7738" w:rsidRPr="009F7738">
        <w:rPr>
          <w:rFonts w:ascii="Bookman Old Style" w:hAnsi="Bookman Old Style" w:cs="Bookman Old Style"/>
          <w:sz w:val="24"/>
          <w:szCs w:val="24"/>
          <w:lang w:val="pt-BR"/>
        </w:rPr>
        <w:t>Transmissão</w:t>
      </w:r>
      <w:r w:rsidR="00AF2758" w:rsidRPr="009F7738">
        <w:rPr>
          <w:rFonts w:ascii="Bookman Old Style" w:hAnsi="Bookman Old Style" w:cs="Bookman Old Style"/>
          <w:sz w:val="24"/>
          <w:szCs w:val="24"/>
          <w:lang w:val="pt-BR"/>
        </w:rPr>
        <w:t xml:space="preserve"> Sexual (ITS), campanha de circuncisão masculina, feitas nas escolas e bairros.</w:t>
      </w:r>
    </w:p>
    <w:p w:rsidR="009F7738" w:rsidRDefault="009F7738" w:rsidP="005E1D4E">
      <w:pPr>
        <w:spacing w:line="360" w:lineRule="auto"/>
        <w:jc w:val="both"/>
        <w:rPr>
          <w:rFonts w:ascii="Bookman Old Style" w:hAnsi="Bookman Old Style"/>
          <w:sz w:val="24"/>
          <w:szCs w:val="24"/>
          <w:lang w:val="pt-BR"/>
        </w:rPr>
      </w:pPr>
      <w:r>
        <w:rPr>
          <w:rFonts w:ascii="Bookman Old Style" w:hAnsi="Bookman Old Style"/>
          <w:sz w:val="24"/>
          <w:szCs w:val="24"/>
          <w:lang w:val="pt-BR"/>
        </w:rPr>
        <w:t xml:space="preserve">Aumentou a cobertura dos serviços de saúde com a </w:t>
      </w:r>
      <w:r w:rsidR="006A0D84">
        <w:rPr>
          <w:rFonts w:ascii="Bookman Old Style" w:hAnsi="Bookman Old Style"/>
          <w:sz w:val="24"/>
          <w:szCs w:val="24"/>
          <w:lang w:val="pt-BR"/>
        </w:rPr>
        <w:t>expansão dos</w:t>
      </w:r>
      <w:r>
        <w:rPr>
          <w:rFonts w:ascii="Bookman Old Style" w:hAnsi="Bookman Old Style"/>
          <w:sz w:val="24"/>
          <w:szCs w:val="24"/>
          <w:lang w:val="pt-BR"/>
        </w:rPr>
        <w:t xml:space="preserve"> mesmos </w:t>
      </w:r>
      <w:r w:rsidR="006A0D84">
        <w:rPr>
          <w:rFonts w:ascii="Bookman Old Style" w:hAnsi="Bookman Old Style"/>
          <w:sz w:val="24"/>
          <w:szCs w:val="24"/>
          <w:lang w:val="pt-BR"/>
        </w:rPr>
        <w:t>para as zonas rurais em locais mais recônditos</w:t>
      </w:r>
      <w:r>
        <w:rPr>
          <w:rFonts w:ascii="Bookman Old Style" w:hAnsi="Bookman Old Style"/>
          <w:sz w:val="24"/>
          <w:szCs w:val="24"/>
          <w:lang w:val="pt-BR"/>
        </w:rPr>
        <w:t xml:space="preserve"> e a adopção de clinicas móveis.</w:t>
      </w:r>
      <w:r w:rsidR="009233B6">
        <w:rPr>
          <w:rFonts w:ascii="Bookman Old Style" w:hAnsi="Bookman Old Style"/>
          <w:sz w:val="24"/>
          <w:szCs w:val="24"/>
          <w:lang w:val="pt-BR"/>
        </w:rPr>
        <w:t xml:space="preserve"> </w:t>
      </w:r>
      <w:r w:rsidR="006E7B75">
        <w:rPr>
          <w:rFonts w:ascii="Bookman Old Style" w:hAnsi="Bookman Old Style"/>
          <w:sz w:val="24"/>
          <w:szCs w:val="24"/>
          <w:lang w:val="pt-BR"/>
        </w:rPr>
        <w:t xml:space="preserve"> </w:t>
      </w:r>
    </w:p>
    <w:p w:rsidR="00E20904" w:rsidRDefault="00E20904" w:rsidP="008F2BCE">
      <w:pPr>
        <w:pStyle w:val="Heading2"/>
        <w:numPr>
          <w:ilvl w:val="1"/>
          <w:numId w:val="7"/>
        </w:numPr>
        <w:rPr>
          <w:rFonts w:ascii="Bookman Old Style" w:hAnsi="Bookman Old Style"/>
          <w:color w:val="auto"/>
          <w:lang w:val="pt-BR"/>
        </w:rPr>
      </w:pPr>
      <w:bookmarkStart w:id="9" w:name="_Toc27592515"/>
      <w:r w:rsidRPr="00C61E27">
        <w:rPr>
          <w:rFonts w:ascii="Bookman Old Style" w:hAnsi="Bookman Old Style"/>
          <w:color w:val="auto"/>
          <w:lang w:val="pt-BR"/>
        </w:rPr>
        <w:t>Objectivo 10</w:t>
      </w:r>
      <w:r w:rsidR="00C61E27">
        <w:rPr>
          <w:rFonts w:ascii="Bookman Old Style" w:hAnsi="Bookman Old Style"/>
          <w:color w:val="auto"/>
          <w:lang w:val="pt-BR"/>
        </w:rPr>
        <w:t xml:space="preserve"> -</w:t>
      </w:r>
      <w:r w:rsidRPr="00C61E27">
        <w:rPr>
          <w:rFonts w:ascii="Bookman Old Style" w:hAnsi="Bookman Old Style"/>
          <w:color w:val="auto"/>
          <w:lang w:val="pt-BR"/>
        </w:rPr>
        <w:t xml:space="preserve"> África com Infraestruturas </w:t>
      </w:r>
      <w:r w:rsidR="00BF36A7">
        <w:rPr>
          <w:rFonts w:ascii="Bookman Old Style" w:hAnsi="Bookman Old Style"/>
          <w:color w:val="auto"/>
          <w:lang w:val="pt-BR"/>
        </w:rPr>
        <w:t>C</w:t>
      </w:r>
      <w:r w:rsidRPr="00C61E27">
        <w:rPr>
          <w:rFonts w:ascii="Bookman Old Style" w:hAnsi="Bookman Old Style"/>
          <w:color w:val="auto"/>
          <w:lang w:val="pt-BR"/>
        </w:rPr>
        <w:t xml:space="preserve">ruzadas de </w:t>
      </w:r>
      <w:r w:rsidR="00BF36A7">
        <w:rPr>
          <w:rFonts w:ascii="Bookman Old Style" w:hAnsi="Bookman Old Style"/>
          <w:color w:val="auto"/>
          <w:lang w:val="pt-BR"/>
        </w:rPr>
        <w:t>C</w:t>
      </w:r>
      <w:r w:rsidRPr="00C61E27">
        <w:rPr>
          <w:rFonts w:ascii="Bookman Old Style" w:hAnsi="Bookman Old Style"/>
          <w:color w:val="auto"/>
          <w:lang w:val="pt-BR"/>
        </w:rPr>
        <w:t xml:space="preserve">lasse </w:t>
      </w:r>
      <w:r w:rsidR="00BF36A7">
        <w:rPr>
          <w:rFonts w:ascii="Bookman Old Style" w:hAnsi="Bookman Old Style"/>
          <w:color w:val="auto"/>
          <w:lang w:val="pt-BR"/>
        </w:rPr>
        <w:t>M</w:t>
      </w:r>
      <w:r w:rsidRPr="00C61E27">
        <w:rPr>
          <w:rFonts w:ascii="Bookman Old Style" w:hAnsi="Bookman Old Style"/>
          <w:color w:val="auto"/>
          <w:lang w:val="pt-BR"/>
        </w:rPr>
        <w:t>undial</w:t>
      </w:r>
      <w:bookmarkEnd w:id="9"/>
    </w:p>
    <w:p w:rsidR="00AA3242" w:rsidRPr="00AA3242" w:rsidRDefault="00AA3242" w:rsidP="00AA3242">
      <w:pPr>
        <w:rPr>
          <w:lang w:val="pt-BR"/>
        </w:rPr>
      </w:pPr>
    </w:p>
    <w:p w:rsidR="008F2BCE" w:rsidRDefault="00FA546A" w:rsidP="000F6CE0">
      <w:pPr>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 xml:space="preserve">Em Moçambique temos mais Distritos e localidades </w:t>
      </w:r>
      <w:r w:rsidRPr="00FA546A">
        <w:rPr>
          <w:rFonts w:ascii="Bookman Old Style" w:hAnsi="Bookman Old Style" w:cs="Bookman Old Style"/>
          <w:sz w:val="24"/>
          <w:szCs w:val="24"/>
          <w:lang w:val="pt-BR"/>
        </w:rPr>
        <w:t>cobertas por Serviços de Telecomunicações (Voz, Dados e Internet)</w:t>
      </w:r>
      <w:r>
        <w:rPr>
          <w:rFonts w:ascii="Bookman Old Style" w:hAnsi="Bookman Old Style" w:cs="Bookman Old Style"/>
          <w:sz w:val="24"/>
          <w:szCs w:val="24"/>
          <w:lang w:val="pt-BR"/>
        </w:rPr>
        <w:t xml:space="preserve"> e a p</w:t>
      </w:r>
      <w:r w:rsidRPr="000F6CE0">
        <w:rPr>
          <w:rFonts w:ascii="Bookman Old Style" w:hAnsi="Bookman Old Style" w:cs="Bookman Old Style"/>
          <w:sz w:val="24"/>
          <w:szCs w:val="24"/>
          <w:lang w:val="pt-BR"/>
        </w:rPr>
        <w:t>roporção</w:t>
      </w:r>
      <w:r w:rsidR="00425BC0" w:rsidRPr="000F6CE0">
        <w:rPr>
          <w:rFonts w:ascii="Bookman Old Style" w:hAnsi="Bookman Old Style" w:cs="Bookman Old Style"/>
          <w:sz w:val="24"/>
          <w:szCs w:val="24"/>
          <w:lang w:val="pt-BR"/>
        </w:rPr>
        <w:t xml:space="preserve"> de pessoas que usam telemóveis</w:t>
      </w:r>
      <w:r>
        <w:rPr>
          <w:rFonts w:ascii="Bookman Old Style" w:hAnsi="Bookman Old Style" w:cs="Bookman Old Style"/>
          <w:sz w:val="24"/>
          <w:szCs w:val="24"/>
          <w:lang w:val="pt-BR"/>
        </w:rPr>
        <w:t xml:space="preserve"> aumentou de </w:t>
      </w:r>
      <w:r w:rsidR="00425BC0" w:rsidRPr="000F6CE0">
        <w:rPr>
          <w:rFonts w:ascii="Bookman Old Style" w:hAnsi="Bookman Old Style" w:cs="Bookman Old Style"/>
          <w:sz w:val="24"/>
          <w:szCs w:val="24"/>
          <w:lang w:val="pt-BR"/>
        </w:rPr>
        <w:t>24</w:t>
      </w:r>
      <w:r>
        <w:rPr>
          <w:rFonts w:ascii="Bookman Old Style" w:hAnsi="Bookman Old Style" w:cs="Bookman Old Style"/>
          <w:sz w:val="24"/>
          <w:szCs w:val="24"/>
          <w:lang w:val="pt-BR"/>
        </w:rPr>
        <w:t>%</w:t>
      </w:r>
      <w:r w:rsidR="00BF36A7">
        <w:rPr>
          <w:rFonts w:ascii="Bookman Old Style" w:hAnsi="Bookman Old Style" w:cs="Bookman Old Style"/>
          <w:sz w:val="24"/>
          <w:szCs w:val="24"/>
          <w:lang w:val="pt-BR"/>
        </w:rPr>
        <w:t>,</w:t>
      </w:r>
      <w:r>
        <w:rPr>
          <w:rFonts w:ascii="Bookman Old Style" w:hAnsi="Bookman Old Style" w:cs="Bookman Old Style"/>
          <w:sz w:val="24"/>
          <w:szCs w:val="24"/>
          <w:lang w:val="pt-BR"/>
        </w:rPr>
        <w:t xml:space="preserve"> em 2007</w:t>
      </w:r>
      <w:r w:rsidR="00BF36A7">
        <w:rPr>
          <w:rFonts w:ascii="Bookman Old Style" w:hAnsi="Bookman Old Style" w:cs="Bookman Old Style"/>
          <w:sz w:val="24"/>
          <w:szCs w:val="24"/>
          <w:lang w:val="pt-BR"/>
        </w:rPr>
        <w:t>,</w:t>
      </w:r>
      <w:r w:rsidR="00425BC0" w:rsidRPr="000F6CE0">
        <w:rPr>
          <w:rFonts w:ascii="Bookman Old Style" w:hAnsi="Bookman Old Style" w:cs="Bookman Old Style"/>
          <w:sz w:val="24"/>
          <w:szCs w:val="24"/>
          <w:lang w:val="pt-BR"/>
        </w:rPr>
        <w:t xml:space="preserve"> para 26,4%</w:t>
      </w:r>
      <w:r w:rsidR="005A4A2C">
        <w:rPr>
          <w:rFonts w:ascii="Bookman Old Style" w:hAnsi="Bookman Old Style" w:cs="Bookman Old Style"/>
          <w:sz w:val="24"/>
          <w:szCs w:val="24"/>
          <w:lang w:val="pt-BR"/>
        </w:rPr>
        <w:t xml:space="preserve"> em 2017, de acordo com o IV</w:t>
      </w:r>
      <w:r w:rsidR="00425BC0" w:rsidRPr="000F6CE0">
        <w:rPr>
          <w:rFonts w:ascii="Bookman Old Style" w:hAnsi="Bookman Old Style" w:cs="Bookman Old Style"/>
          <w:sz w:val="24"/>
          <w:szCs w:val="24"/>
          <w:lang w:val="pt-BR"/>
        </w:rPr>
        <w:t xml:space="preserve"> Recenseamento Geral </w:t>
      </w:r>
      <w:r w:rsidR="0044744D" w:rsidRPr="000F6CE0">
        <w:rPr>
          <w:rFonts w:ascii="Bookman Old Style" w:hAnsi="Bookman Old Style" w:cs="Bookman Old Style"/>
          <w:sz w:val="24"/>
          <w:szCs w:val="24"/>
          <w:lang w:val="pt-BR"/>
        </w:rPr>
        <w:t xml:space="preserve">da </w:t>
      </w:r>
      <w:r w:rsidR="005A4A2C">
        <w:rPr>
          <w:rFonts w:ascii="Bookman Old Style" w:hAnsi="Bookman Old Style" w:cs="Bookman Old Style"/>
          <w:sz w:val="24"/>
          <w:szCs w:val="24"/>
          <w:lang w:val="pt-BR"/>
        </w:rPr>
        <w:t>Populaçã</w:t>
      </w:r>
      <w:r w:rsidR="0044744D" w:rsidRPr="000F6CE0">
        <w:rPr>
          <w:rFonts w:ascii="Bookman Old Style" w:hAnsi="Bookman Old Style" w:cs="Bookman Old Style"/>
          <w:sz w:val="24"/>
          <w:szCs w:val="24"/>
          <w:lang w:val="pt-BR"/>
        </w:rPr>
        <w:t>o e Habitaçã</w:t>
      </w:r>
      <w:r w:rsidR="00425BC0" w:rsidRPr="000F6CE0">
        <w:rPr>
          <w:rFonts w:ascii="Bookman Old Style" w:hAnsi="Bookman Old Style" w:cs="Bookman Old Style"/>
          <w:sz w:val="24"/>
          <w:szCs w:val="24"/>
          <w:lang w:val="pt-BR"/>
        </w:rPr>
        <w:t>o.</w:t>
      </w:r>
    </w:p>
    <w:p w:rsidR="008F2BCE" w:rsidRDefault="008F2BCE">
      <w:pPr>
        <w:rPr>
          <w:rFonts w:ascii="Bookman Old Style" w:hAnsi="Bookman Old Style" w:cs="Bookman Old Style"/>
          <w:sz w:val="24"/>
          <w:szCs w:val="24"/>
          <w:lang w:val="pt-BR"/>
        </w:rPr>
      </w:pPr>
      <w:r>
        <w:rPr>
          <w:rFonts w:ascii="Bookman Old Style" w:hAnsi="Bookman Old Style" w:cs="Bookman Old Style"/>
          <w:sz w:val="24"/>
          <w:szCs w:val="24"/>
          <w:lang w:val="pt-BR"/>
        </w:rPr>
        <w:br w:type="page"/>
      </w:r>
    </w:p>
    <w:p w:rsidR="00074509" w:rsidRDefault="00074509" w:rsidP="008F2BCE">
      <w:pPr>
        <w:pStyle w:val="Heading2"/>
        <w:numPr>
          <w:ilvl w:val="1"/>
          <w:numId w:val="7"/>
        </w:numPr>
        <w:rPr>
          <w:rFonts w:ascii="Bookman Old Style" w:hAnsi="Bookman Old Style"/>
          <w:color w:val="auto"/>
          <w:lang w:val="pt-BR"/>
        </w:rPr>
      </w:pPr>
      <w:bookmarkStart w:id="10" w:name="_Toc27592516"/>
      <w:r w:rsidRPr="00C61E27">
        <w:rPr>
          <w:rFonts w:ascii="Bookman Old Style" w:hAnsi="Bookman Old Style"/>
          <w:color w:val="auto"/>
          <w:lang w:val="pt-BR"/>
        </w:rPr>
        <w:lastRenderedPageBreak/>
        <w:t>Objectivo 17</w:t>
      </w:r>
      <w:r w:rsidR="00C61E27">
        <w:rPr>
          <w:rFonts w:ascii="Bookman Old Style" w:hAnsi="Bookman Old Style"/>
          <w:color w:val="auto"/>
          <w:lang w:val="pt-BR"/>
        </w:rPr>
        <w:t xml:space="preserve"> -</w:t>
      </w:r>
      <w:r w:rsidRPr="00C61E27">
        <w:rPr>
          <w:rFonts w:ascii="Bookman Old Style" w:hAnsi="Bookman Old Style"/>
          <w:color w:val="auto"/>
          <w:lang w:val="pt-BR"/>
        </w:rPr>
        <w:t xml:space="preserve"> Plena Igualdade de Género em Todas as Esferas da Vida</w:t>
      </w:r>
      <w:bookmarkEnd w:id="10"/>
    </w:p>
    <w:p w:rsidR="00AA3242" w:rsidRPr="00AA3242" w:rsidRDefault="00AA3242" w:rsidP="00AA3242">
      <w:pPr>
        <w:rPr>
          <w:lang w:val="pt-BR"/>
        </w:rPr>
      </w:pPr>
    </w:p>
    <w:p w:rsidR="005A4A2C" w:rsidRDefault="005F31AE" w:rsidP="000F6CE0">
      <w:pPr>
        <w:tabs>
          <w:tab w:val="left" w:pos="709"/>
        </w:tabs>
        <w:spacing w:line="360" w:lineRule="auto"/>
        <w:jc w:val="both"/>
        <w:rPr>
          <w:rFonts w:ascii="Bookman Old Style" w:hAnsi="Bookman Old Style" w:cs="Bookman Old Style"/>
          <w:sz w:val="24"/>
          <w:szCs w:val="24"/>
          <w:lang w:val="pt-BR"/>
        </w:rPr>
      </w:pPr>
      <w:r w:rsidRPr="005F31AE">
        <w:rPr>
          <w:rFonts w:ascii="Bookman Old Style" w:hAnsi="Bookman Old Style" w:cs="Bookman Old Style"/>
          <w:sz w:val="24"/>
          <w:szCs w:val="24"/>
          <w:lang w:val="pt-BR"/>
        </w:rPr>
        <w:t xml:space="preserve">A emancipação e o empoderamento da mulher constituem prioridades do País, exigindo maior coordenação e articulação entre as instituições do Estado, Sociedade Civil e organizações internacionais na promoção </w:t>
      </w:r>
      <w:r w:rsidR="005A4A2C">
        <w:rPr>
          <w:rFonts w:ascii="Bookman Old Style" w:hAnsi="Bookman Old Style" w:cs="Bookman Old Style"/>
          <w:sz w:val="24"/>
          <w:szCs w:val="24"/>
          <w:lang w:val="pt-BR"/>
        </w:rPr>
        <w:t>d</w:t>
      </w:r>
      <w:r w:rsidRPr="005F31AE">
        <w:rPr>
          <w:rFonts w:ascii="Bookman Old Style" w:hAnsi="Bookman Old Style" w:cs="Bookman Old Style"/>
          <w:sz w:val="24"/>
          <w:szCs w:val="24"/>
          <w:lang w:val="pt-BR"/>
        </w:rPr>
        <w:t xml:space="preserve">a igualdade de género e definição de acções de desenvolvimento na perspectiva de género. </w:t>
      </w:r>
    </w:p>
    <w:p w:rsidR="005F31AE" w:rsidRDefault="005F31AE" w:rsidP="000F6CE0">
      <w:pPr>
        <w:tabs>
          <w:tab w:val="left" w:pos="709"/>
        </w:tabs>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 xml:space="preserve">Existe no País </w:t>
      </w:r>
      <w:r w:rsidRPr="005F31AE">
        <w:rPr>
          <w:rFonts w:ascii="Bookman Old Style" w:hAnsi="Bookman Old Style" w:cs="Bookman Old Style"/>
          <w:sz w:val="24"/>
          <w:szCs w:val="24"/>
          <w:lang w:val="pt-BR"/>
        </w:rPr>
        <w:t xml:space="preserve">um quadro jurídico-legal que oferece oportunidades a homens e mulheres e responde a situações específicas dos direitos humanos da mulher como base para um desenvolvimento equilibrado e sustentável. </w:t>
      </w:r>
      <w:r w:rsidR="00E34DC4">
        <w:rPr>
          <w:rFonts w:ascii="Bookman Old Style" w:hAnsi="Bookman Old Style" w:cs="Bookman Old Style"/>
          <w:sz w:val="24"/>
          <w:szCs w:val="24"/>
          <w:lang w:val="pt-BR"/>
        </w:rPr>
        <w:t xml:space="preserve">Foi </w:t>
      </w:r>
      <w:r>
        <w:rPr>
          <w:rFonts w:ascii="Bookman Old Style" w:hAnsi="Bookman Old Style" w:cs="Bookman Old Style"/>
          <w:sz w:val="24"/>
          <w:szCs w:val="24"/>
          <w:lang w:val="pt-BR"/>
        </w:rPr>
        <w:t>a</w:t>
      </w:r>
      <w:r w:rsidRPr="005F31AE">
        <w:rPr>
          <w:rFonts w:ascii="Bookman Old Style" w:hAnsi="Bookman Old Style" w:cs="Bookman Old Style"/>
          <w:sz w:val="24"/>
          <w:szCs w:val="24"/>
          <w:lang w:val="pt-BR"/>
        </w:rPr>
        <w:t>prova</w:t>
      </w:r>
      <w:r>
        <w:rPr>
          <w:rFonts w:ascii="Bookman Old Style" w:hAnsi="Bookman Old Style" w:cs="Bookman Old Style"/>
          <w:sz w:val="24"/>
          <w:szCs w:val="24"/>
          <w:lang w:val="pt-BR"/>
        </w:rPr>
        <w:t>da</w:t>
      </w:r>
      <w:r w:rsidRPr="005F31AE">
        <w:rPr>
          <w:rFonts w:ascii="Bookman Old Style" w:hAnsi="Bookman Old Style" w:cs="Bookman Old Style"/>
          <w:sz w:val="24"/>
          <w:szCs w:val="24"/>
          <w:lang w:val="pt-BR"/>
        </w:rPr>
        <w:t xml:space="preserve"> </w:t>
      </w:r>
      <w:r>
        <w:rPr>
          <w:rFonts w:ascii="Bookman Old Style" w:hAnsi="Bookman Old Style" w:cs="Bookman Old Style"/>
          <w:sz w:val="24"/>
          <w:szCs w:val="24"/>
          <w:lang w:val="pt-BR"/>
        </w:rPr>
        <w:t>a</w:t>
      </w:r>
      <w:r w:rsidRPr="005F31AE">
        <w:rPr>
          <w:rFonts w:ascii="Bookman Old Style" w:hAnsi="Bookman Old Style" w:cs="Bookman Old Style"/>
          <w:sz w:val="24"/>
          <w:szCs w:val="24"/>
          <w:lang w:val="pt-BR"/>
        </w:rPr>
        <w:t xml:space="preserve"> Estratégias de Género de alguns sectores como o sector agrícola, pesca, educação e saúde, contribuindo para uma maior integração do conceito de género ao nível das instituições públicas assim como das pessoas responsáveis pela implementação das polític</w:t>
      </w:r>
      <w:r>
        <w:rPr>
          <w:rFonts w:ascii="Bookman Old Style" w:hAnsi="Bookman Old Style" w:cs="Bookman Old Style"/>
          <w:sz w:val="24"/>
          <w:szCs w:val="24"/>
          <w:lang w:val="pt-BR"/>
        </w:rPr>
        <w:t xml:space="preserve">as e programas governamentais. </w:t>
      </w:r>
    </w:p>
    <w:p w:rsidR="00074509" w:rsidRPr="000F6CE0" w:rsidRDefault="005F31AE" w:rsidP="000F6CE0">
      <w:pPr>
        <w:tabs>
          <w:tab w:val="left" w:pos="709"/>
        </w:tabs>
        <w:spacing w:line="360" w:lineRule="auto"/>
        <w:jc w:val="both"/>
        <w:rPr>
          <w:rFonts w:ascii="Bookman Old Style" w:hAnsi="Bookman Old Style" w:cs="Bookman Old Style"/>
          <w:sz w:val="24"/>
          <w:szCs w:val="24"/>
          <w:lang w:val="pt-BR"/>
        </w:rPr>
      </w:pPr>
      <w:r w:rsidRPr="005F31AE">
        <w:rPr>
          <w:rFonts w:ascii="Bookman Old Style" w:hAnsi="Bookman Old Style" w:cs="Bookman Old Style"/>
          <w:sz w:val="24"/>
          <w:szCs w:val="24"/>
          <w:lang w:val="pt-BR"/>
        </w:rPr>
        <w:t>Exist</w:t>
      </w:r>
      <w:r>
        <w:rPr>
          <w:rFonts w:ascii="Bookman Old Style" w:hAnsi="Bookman Old Style" w:cs="Bookman Old Style"/>
          <w:sz w:val="24"/>
          <w:szCs w:val="24"/>
          <w:lang w:val="pt-BR"/>
        </w:rPr>
        <w:t xml:space="preserve">em </w:t>
      </w:r>
      <w:r w:rsidRPr="005F31AE">
        <w:rPr>
          <w:rFonts w:ascii="Bookman Old Style" w:hAnsi="Bookman Old Style" w:cs="Bookman Old Style"/>
          <w:sz w:val="24"/>
          <w:szCs w:val="24"/>
          <w:lang w:val="pt-BR"/>
        </w:rPr>
        <w:t>organizações da sociedade civil femininas e feministas que fazem advocacia junto ao Parlamento para que novas leis sejam aprovadas e outras revistas e implementadas de forma a se garantir maior igualdade de género.</w:t>
      </w:r>
    </w:p>
    <w:p w:rsidR="00045B8B" w:rsidRDefault="00140007" w:rsidP="000F6CE0">
      <w:pPr>
        <w:pStyle w:val="Heading1"/>
        <w:numPr>
          <w:ilvl w:val="0"/>
          <w:numId w:val="7"/>
        </w:numPr>
        <w:rPr>
          <w:rFonts w:ascii="Bookman Old Style" w:hAnsi="Bookman Old Style"/>
          <w:color w:val="auto"/>
        </w:rPr>
      </w:pPr>
      <w:bookmarkStart w:id="11" w:name="_Toc27592517"/>
      <w:r w:rsidRPr="00C2247D">
        <w:rPr>
          <w:rFonts w:ascii="Bookman Old Style" w:hAnsi="Bookman Old Style"/>
          <w:color w:val="auto"/>
        </w:rPr>
        <w:t>DESAFIOS</w:t>
      </w:r>
      <w:bookmarkEnd w:id="11"/>
    </w:p>
    <w:p w:rsidR="001717AC" w:rsidRDefault="001717AC" w:rsidP="001717AC">
      <w:pPr>
        <w:spacing w:line="360" w:lineRule="auto"/>
        <w:jc w:val="both"/>
        <w:rPr>
          <w:rFonts w:ascii="Bookman Old Style" w:hAnsi="Bookman Old Style" w:cs="Bookman Old Style"/>
          <w:sz w:val="24"/>
          <w:szCs w:val="24"/>
          <w:lang w:val="pt-BR"/>
        </w:rPr>
      </w:pPr>
    </w:p>
    <w:p w:rsidR="001717AC" w:rsidRPr="001717AC" w:rsidRDefault="001717AC" w:rsidP="001717AC">
      <w:pPr>
        <w:spacing w:line="360" w:lineRule="auto"/>
        <w:jc w:val="both"/>
        <w:rPr>
          <w:rFonts w:ascii="Bookman Old Style" w:hAnsi="Bookman Old Style" w:cs="Bookman Old Style"/>
          <w:sz w:val="24"/>
          <w:szCs w:val="24"/>
          <w:lang w:val="pt-BR"/>
        </w:rPr>
      </w:pPr>
      <w:r w:rsidRPr="001717AC">
        <w:rPr>
          <w:rFonts w:ascii="Bookman Old Style" w:hAnsi="Bookman Old Style" w:cs="Bookman Old Style"/>
          <w:sz w:val="24"/>
          <w:szCs w:val="24"/>
          <w:lang w:val="pt-BR"/>
        </w:rPr>
        <w:t xml:space="preserve">Moçambique na busca pela implementação das aspirações e metas da Agenda 2063 </w:t>
      </w:r>
      <w:r>
        <w:rPr>
          <w:rFonts w:ascii="Bookman Old Style" w:hAnsi="Bookman Old Style" w:cs="Bookman Old Style"/>
          <w:sz w:val="24"/>
          <w:szCs w:val="24"/>
          <w:lang w:val="pt-BR"/>
        </w:rPr>
        <w:t>enfrenta</w:t>
      </w:r>
      <w:r w:rsidRPr="001717AC">
        <w:rPr>
          <w:rFonts w:ascii="Bookman Old Style" w:hAnsi="Bookman Old Style" w:cs="Bookman Old Style"/>
          <w:sz w:val="24"/>
          <w:szCs w:val="24"/>
          <w:lang w:val="pt-BR"/>
        </w:rPr>
        <w:t xml:space="preserve"> desafios de disponibilidade de dados</w:t>
      </w:r>
      <w:r w:rsidR="00BF36A7">
        <w:rPr>
          <w:rFonts w:ascii="Bookman Old Style" w:hAnsi="Bookman Old Style" w:cs="Bookman Old Style"/>
          <w:sz w:val="24"/>
          <w:szCs w:val="24"/>
          <w:lang w:val="pt-BR"/>
        </w:rPr>
        <w:t xml:space="preserve">, constrangida pela frequência realização de </w:t>
      </w:r>
      <w:r w:rsidR="004A0C2A">
        <w:rPr>
          <w:rFonts w:ascii="Bookman Old Style" w:hAnsi="Bookman Old Style" w:cs="Bookman Old Style"/>
          <w:sz w:val="24"/>
          <w:szCs w:val="24"/>
          <w:lang w:val="pt-BR"/>
        </w:rPr>
        <w:t>inquéritos</w:t>
      </w:r>
      <w:r w:rsidRPr="001717AC">
        <w:rPr>
          <w:rFonts w:ascii="Bookman Old Style" w:hAnsi="Bookman Old Style" w:cs="Bookman Old Style"/>
          <w:sz w:val="24"/>
          <w:szCs w:val="24"/>
          <w:lang w:val="pt-BR"/>
        </w:rPr>
        <w:t>. A análise do progresso realizado na implementação de cada meta requer dados detalhados, desagregados de acordo com género, regiões e status social da população, etc, para esse fim, os dados da linha de base formam uma parte essencial do início do processo de implementação e, esses dados não estão prontamente disponíveis e, em alguns casos, os dados disponíveis não estão a</w:t>
      </w:r>
      <w:r w:rsidR="00BF36A7">
        <w:rPr>
          <w:rFonts w:ascii="Bookman Old Style" w:hAnsi="Bookman Old Style" w:cs="Bookman Old Style"/>
          <w:sz w:val="24"/>
          <w:szCs w:val="24"/>
          <w:lang w:val="pt-BR"/>
        </w:rPr>
        <w:t>c</w:t>
      </w:r>
      <w:r w:rsidRPr="001717AC">
        <w:rPr>
          <w:rFonts w:ascii="Bookman Old Style" w:hAnsi="Bookman Old Style" w:cs="Bookman Old Style"/>
          <w:sz w:val="24"/>
          <w:szCs w:val="24"/>
          <w:lang w:val="pt-BR"/>
        </w:rPr>
        <w:t>tualizados e, em alguns casos, os dados não estão no formato necessário.</w:t>
      </w:r>
    </w:p>
    <w:p w:rsidR="001717AC" w:rsidRPr="001717AC" w:rsidRDefault="001717AC" w:rsidP="001717AC">
      <w:pPr>
        <w:spacing w:line="360" w:lineRule="auto"/>
        <w:jc w:val="both"/>
        <w:rPr>
          <w:rFonts w:ascii="Bookman Old Style" w:hAnsi="Bookman Old Style" w:cs="Bookman Old Style"/>
          <w:sz w:val="24"/>
          <w:szCs w:val="24"/>
          <w:lang w:val="pt-BR"/>
        </w:rPr>
      </w:pPr>
      <w:r w:rsidRPr="001717AC">
        <w:rPr>
          <w:rFonts w:ascii="Bookman Old Style" w:hAnsi="Bookman Old Style" w:cs="Bookman Old Style"/>
          <w:sz w:val="24"/>
          <w:szCs w:val="24"/>
          <w:lang w:val="pt-BR"/>
        </w:rPr>
        <w:lastRenderedPageBreak/>
        <w:t xml:space="preserve"> </w:t>
      </w:r>
      <w:r w:rsidR="00BF36A7">
        <w:rPr>
          <w:rFonts w:ascii="Bookman Old Style" w:hAnsi="Bookman Old Style" w:cs="Bookman Old Style"/>
          <w:sz w:val="24"/>
          <w:szCs w:val="24"/>
          <w:lang w:val="pt-BR"/>
        </w:rPr>
        <w:t>Adicionalmente</w:t>
      </w:r>
      <w:r w:rsidRPr="001717AC">
        <w:rPr>
          <w:rFonts w:ascii="Bookman Old Style" w:hAnsi="Bookman Old Style" w:cs="Bookman Old Style"/>
          <w:sz w:val="24"/>
          <w:szCs w:val="24"/>
          <w:lang w:val="pt-BR"/>
        </w:rPr>
        <w:t>, existe o desafio de os dados serem localizados em diferentes se</w:t>
      </w:r>
      <w:r w:rsidR="00BF36A7">
        <w:rPr>
          <w:rFonts w:ascii="Bookman Old Style" w:hAnsi="Bookman Old Style" w:cs="Bookman Old Style"/>
          <w:sz w:val="24"/>
          <w:szCs w:val="24"/>
          <w:lang w:val="pt-BR"/>
        </w:rPr>
        <w:t>c</w:t>
      </w:r>
      <w:r w:rsidRPr="001717AC">
        <w:rPr>
          <w:rFonts w:ascii="Bookman Old Style" w:hAnsi="Bookman Old Style" w:cs="Bookman Old Style"/>
          <w:sz w:val="24"/>
          <w:szCs w:val="24"/>
          <w:lang w:val="pt-BR"/>
        </w:rPr>
        <w:t>tores, em vez de serem produzidos e coordenados por uma única entidade para melhor agrupamento, rastreamento, monitoria e avaliação.</w:t>
      </w:r>
    </w:p>
    <w:p w:rsidR="0000187B" w:rsidRPr="0000187B" w:rsidRDefault="001717AC" w:rsidP="0000187B">
      <w:pPr>
        <w:rPr>
          <w:rFonts w:ascii="Bookman Old Style" w:hAnsi="Bookman Old Style" w:cs="Bookman Old Style"/>
          <w:sz w:val="24"/>
          <w:szCs w:val="24"/>
          <w:lang w:val="pt-BR"/>
        </w:rPr>
      </w:pPr>
      <w:r>
        <w:rPr>
          <w:rFonts w:ascii="Bookman Old Style" w:hAnsi="Bookman Old Style" w:cs="Bookman Old Style"/>
          <w:sz w:val="24"/>
          <w:szCs w:val="24"/>
        </w:rPr>
        <w:t xml:space="preserve">De forma específica, </w:t>
      </w:r>
      <w:r w:rsidR="00AF2758" w:rsidRPr="0000187B">
        <w:rPr>
          <w:rFonts w:ascii="Bookman Old Style" w:hAnsi="Bookman Old Style" w:cs="Bookman Old Style"/>
          <w:sz w:val="24"/>
          <w:szCs w:val="24"/>
          <w:lang w:val="pt-BR"/>
        </w:rPr>
        <w:t>constituem</w:t>
      </w:r>
      <w:r w:rsidR="0000187B" w:rsidRPr="0000187B">
        <w:rPr>
          <w:rFonts w:ascii="Bookman Old Style" w:hAnsi="Bookman Old Style" w:cs="Bookman Old Style"/>
          <w:sz w:val="24"/>
          <w:szCs w:val="24"/>
          <w:lang w:val="pt-BR"/>
        </w:rPr>
        <w:t xml:space="preserve"> desafios os seguintes:</w:t>
      </w:r>
    </w:p>
    <w:p w:rsidR="00B24B97" w:rsidRDefault="001717AC" w:rsidP="00C84447">
      <w:pPr>
        <w:pStyle w:val="ListParagraph"/>
        <w:numPr>
          <w:ilvl w:val="0"/>
          <w:numId w:val="4"/>
        </w:numPr>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A d</w:t>
      </w:r>
      <w:r w:rsidR="00B24B97">
        <w:rPr>
          <w:rFonts w:ascii="Bookman Old Style" w:hAnsi="Bookman Old Style" w:cs="Bookman Old Style"/>
          <w:sz w:val="24"/>
          <w:szCs w:val="24"/>
          <w:lang w:val="pt-BR"/>
        </w:rPr>
        <w:t>isponibilidade de dados detalhados e desagregados por sexo,</w:t>
      </w:r>
      <w:r w:rsidR="00632B6A">
        <w:rPr>
          <w:rFonts w:ascii="Bookman Old Style" w:hAnsi="Bookman Old Style" w:cs="Bookman Old Style"/>
          <w:sz w:val="24"/>
          <w:szCs w:val="24"/>
          <w:lang w:val="pt-BR"/>
        </w:rPr>
        <w:t xml:space="preserve"> </w:t>
      </w:r>
      <w:r w:rsidR="005F31AE">
        <w:rPr>
          <w:rFonts w:ascii="Bookman Old Style" w:hAnsi="Bookman Old Style" w:cs="Bookman Old Style"/>
          <w:sz w:val="24"/>
          <w:szCs w:val="24"/>
          <w:lang w:val="pt-BR"/>
        </w:rPr>
        <w:t>á</w:t>
      </w:r>
      <w:r w:rsidR="00B24B97">
        <w:rPr>
          <w:rFonts w:ascii="Bookman Old Style" w:hAnsi="Bookman Old Style" w:cs="Bookman Old Style"/>
          <w:sz w:val="24"/>
          <w:szCs w:val="24"/>
          <w:lang w:val="pt-BR"/>
        </w:rPr>
        <w:t>rea de resid</w:t>
      </w:r>
      <w:r>
        <w:rPr>
          <w:rFonts w:ascii="Bookman Old Style" w:hAnsi="Bookman Old Style" w:cs="Bookman Old Style"/>
          <w:sz w:val="24"/>
          <w:szCs w:val="24"/>
          <w:lang w:val="pt-BR"/>
        </w:rPr>
        <w:t>ê</w:t>
      </w:r>
      <w:r w:rsidR="00B24B97">
        <w:rPr>
          <w:rFonts w:ascii="Bookman Old Style" w:hAnsi="Bookman Old Style" w:cs="Bookman Old Style"/>
          <w:sz w:val="24"/>
          <w:szCs w:val="24"/>
          <w:lang w:val="pt-BR"/>
        </w:rPr>
        <w:t>ncia (urbana e rural) e a n</w:t>
      </w:r>
      <w:r w:rsidR="005F31AE">
        <w:rPr>
          <w:rFonts w:ascii="Bookman Old Style" w:hAnsi="Bookman Old Style" w:cs="Bookman Old Style"/>
          <w:sz w:val="24"/>
          <w:szCs w:val="24"/>
          <w:lang w:val="pt-BR"/>
        </w:rPr>
        <w:t>í</w:t>
      </w:r>
      <w:r w:rsidR="00B24B97">
        <w:rPr>
          <w:rFonts w:ascii="Bookman Old Style" w:hAnsi="Bookman Old Style" w:cs="Bookman Old Style"/>
          <w:sz w:val="24"/>
          <w:szCs w:val="24"/>
          <w:lang w:val="pt-BR"/>
        </w:rPr>
        <w:t>vel regional;</w:t>
      </w:r>
    </w:p>
    <w:p w:rsidR="00B24B97" w:rsidRDefault="00B24B97" w:rsidP="00C84447">
      <w:pPr>
        <w:pStyle w:val="ListParagraph"/>
        <w:numPr>
          <w:ilvl w:val="0"/>
          <w:numId w:val="4"/>
        </w:numPr>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Regularidade na realiza</w:t>
      </w:r>
      <w:r w:rsidR="005F31AE">
        <w:rPr>
          <w:rFonts w:ascii="Bookman Old Style" w:hAnsi="Bookman Old Style" w:cs="Bookman Old Style"/>
          <w:sz w:val="24"/>
          <w:szCs w:val="24"/>
          <w:lang w:val="pt-BR"/>
        </w:rPr>
        <w:t>çã</w:t>
      </w:r>
      <w:r>
        <w:rPr>
          <w:rFonts w:ascii="Bookman Old Style" w:hAnsi="Bookman Old Style" w:cs="Bookman Old Style"/>
          <w:sz w:val="24"/>
          <w:szCs w:val="24"/>
          <w:lang w:val="pt-BR"/>
        </w:rPr>
        <w:t xml:space="preserve">o dos </w:t>
      </w:r>
      <w:r w:rsidR="0000187B">
        <w:rPr>
          <w:rFonts w:ascii="Bookman Old Style" w:hAnsi="Bookman Old Style" w:cs="Bookman Old Style"/>
          <w:sz w:val="24"/>
          <w:szCs w:val="24"/>
          <w:lang w:val="pt-BR"/>
        </w:rPr>
        <w:t>inquéritos</w:t>
      </w:r>
      <w:r>
        <w:rPr>
          <w:rFonts w:ascii="Bookman Old Style" w:hAnsi="Bookman Old Style" w:cs="Bookman Old Style"/>
          <w:sz w:val="24"/>
          <w:szCs w:val="24"/>
          <w:lang w:val="pt-BR"/>
        </w:rPr>
        <w:t xml:space="preserve"> </w:t>
      </w:r>
      <w:r w:rsidR="0000187B">
        <w:rPr>
          <w:rFonts w:ascii="Bookman Old Style" w:hAnsi="Bookman Old Style" w:cs="Bookman Old Style"/>
          <w:sz w:val="24"/>
          <w:szCs w:val="24"/>
          <w:lang w:val="pt-BR"/>
        </w:rPr>
        <w:t>específicos</w:t>
      </w:r>
      <w:r>
        <w:rPr>
          <w:rFonts w:ascii="Bookman Old Style" w:hAnsi="Bookman Old Style" w:cs="Bookman Old Style"/>
          <w:sz w:val="24"/>
          <w:szCs w:val="24"/>
          <w:lang w:val="pt-BR"/>
        </w:rPr>
        <w:t>;</w:t>
      </w:r>
    </w:p>
    <w:p w:rsidR="00B24B97" w:rsidRDefault="00D46B08" w:rsidP="00C84447">
      <w:pPr>
        <w:pStyle w:val="ListParagraph"/>
        <w:numPr>
          <w:ilvl w:val="0"/>
          <w:numId w:val="4"/>
        </w:numPr>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Adequar os indicadores da Agenda 2063 e incluir</w:t>
      </w:r>
      <w:r w:rsidR="00B24B97">
        <w:rPr>
          <w:rFonts w:ascii="Bookman Old Style" w:hAnsi="Bookman Old Style" w:cs="Bookman Old Style"/>
          <w:sz w:val="24"/>
          <w:szCs w:val="24"/>
          <w:lang w:val="pt-BR"/>
        </w:rPr>
        <w:t xml:space="preserve"> </w:t>
      </w:r>
      <w:r>
        <w:rPr>
          <w:rFonts w:ascii="Bookman Old Style" w:hAnsi="Bookman Old Style" w:cs="Bookman Old Style"/>
          <w:sz w:val="24"/>
          <w:szCs w:val="24"/>
          <w:lang w:val="pt-BR"/>
        </w:rPr>
        <w:t>no processo da recolha de dados;</w:t>
      </w:r>
      <w:r w:rsidR="003526D4">
        <w:rPr>
          <w:rFonts w:ascii="Bookman Old Style" w:hAnsi="Bookman Old Style" w:cs="Bookman Old Style"/>
          <w:sz w:val="24"/>
          <w:szCs w:val="24"/>
          <w:lang w:val="pt-BR"/>
        </w:rPr>
        <w:t xml:space="preserve"> </w:t>
      </w:r>
    </w:p>
    <w:p w:rsidR="002A1235" w:rsidRDefault="00C26618" w:rsidP="002A1235">
      <w:pPr>
        <w:pStyle w:val="ListParagraph"/>
        <w:numPr>
          <w:ilvl w:val="0"/>
          <w:numId w:val="4"/>
        </w:numPr>
        <w:spacing w:line="360" w:lineRule="auto"/>
        <w:jc w:val="both"/>
        <w:rPr>
          <w:rFonts w:ascii="Bookman Old Style" w:hAnsi="Bookman Old Style" w:cs="Arial"/>
          <w:color w:val="222222"/>
          <w:sz w:val="24"/>
          <w:szCs w:val="24"/>
          <w:lang w:val="pt-BR"/>
        </w:rPr>
      </w:pPr>
      <w:r>
        <w:rPr>
          <w:rFonts w:ascii="Bookman Old Style" w:hAnsi="Bookman Old Style" w:cs="Bookman Old Style"/>
          <w:sz w:val="24"/>
          <w:szCs w:val="24"/>
          <w:lang w:val="pt-BR"/>
        </w:rPr>
        <w:t>Harmonizar as metodologias e os instrumentos de recolha de dados</w:t>
      </w:r>
      <w:r w:rsidR="003526D4">
        <w:rPr>
          <w:rFonts w:ascii="Bookman Old Style" w:hAnsi="Bookman Old Style" w:cs="Bookman Old Style"/>
          <w:sz w:val="24"/>
          <w:szCs w:val="24"/>
          <w:lang w:val="pt-BR"/>
        </w:rPr>
        <w:t>;</w:t>
      </w:r>
    </w:p>
    <w:p w:rsidR="00045B8B" w:rsidRPr="002A1235" w:rsidRDefault="005F31AE" w:rsidP="002A1235">
      <w:pPr>
        <w:pStyle w:val="ListParagraph"/>
        <w:numPr>
          <w:ilvl w:val="0"/>
          <w:numId w:val="4"/>
        </w:numPr>
        <w:spacing w:line="360" w:lineRule="auto"/>
        <w:jc w:val="both"/>
        <w:rPr>
          <w:rFonts w:ascii="Bookman Old Style" w:hAnsi="Bookman Old Style" w:cs="Arial"/>
          <w:color w:val="222222"/>
          <w:sz w:val="24"/>
          <w:szCs w:val="24"/>
          <w:lang w:val="pt-BR"/>
        </w:rPr>
      </w:pPr>
      <w:r>
        <w:rPr>
          <w:rFonts w:ascii="Bookman Old Style" w:hAnsi="Bookman Old Style" w:cs="Arial"/>
          <w:color w:val="222222"/>
          <w:sz w:val="24"/>
          <w:szCs w:val="24"/>
          <w:lang w:val="pt-BR"/>
        </w:rPr>
        <w:t xml:space="preserve">Necessidade de </w:t>
      </w:r>
      <w:r w:rsidR="002A1235" w:rsidRPr="001B0499">
        <w:rPr>
          <w:rFonts w:ascii="Bookman Old Style" w:hAnsi="Bookman Old Style" w:cs="Arial"/>
          <w:color w:val="222222"/>
          <w:sz w:val="24"/>
          <w:szCs w:val="24"/>
          <w:lang w:val="pt-BR"/>
        </w:rPr>
        <w:t>metadados claro</w:t>
      </w:r>
      <w:r w:rsidR="002A1235">
        <w:rPr>
          <w:rFonts w:ascii="Bookman Old Style" w:hAnsi="Bookman Old Style" w:cs="Arial"/>
          <w:color w:val="222222"/>
          <w:sz w:val="24"/>
          <w:szCs w:val="24"/>
          <w:lang w:val="pt-BR"/>
        </w:rPr>
        <w:t xml:space="preserve">s </w:t>
      </w:r>
      <w:r>
        <w:rPr>
          <w:rFonts w:ascii="Bookman Old Style" w:hAnsi="Bookman Old Style" w:cs="Arial"/>
          <w:color w:val="222222"/>
          <w:sz w:val="24"/>
          <w:szCs w:val="24"/>
          <w:lang w:val="pt-BR"/>
        </w:rPr>
        <w:t xml:space="preserve">para facilitar a recolha de informação para os </w:t>
      </w:r>
      <w:r w:rsidR="002A1235">
        <w:rPr>
          <w:rFonts w:ascii="Bookman Old Style" w:hAnsi="Bookman Old Style" w:cs="Arial"/>
          <w:color w:val="222222"/>
          <w:sz w:val="24"/>
          <w:szCs w:val="24"/>
          <w:lang w:val="pt-BR"/>
        </w:rPr>
        <w:t>indicadores globais;</w:t>
      </w:r>
    </w:p>
    <w:p w:rsidR="003526D4" w:rsidRDefault="003526D4" w:rsidP="00657647">
      <w:pPr>
        <w:pStyle w:val="ListParagraph"/>
        <w:numPr>
          <w:ilvl w:val="0"/>
          <w:numId w:val="4"/>
        </w:numPr>
        <w:spacing w:line="360" w:lineRule="auto"/>
        <w:jc w:val="both"/>
        <w:rPr>
          <w:rFonts w:ascii="Bookman Old Style" w:hAnsi="Bookman Old Style" w:cs="Bookman Old Style"/>
          <w:sz w:val="24"/>
          <w:szCs w:val="24"/>
          <w:lang w:val="pt-BR"/>
        </w:rPr>
      </w:pPr>
      <w:r>
        <w:rPr>
          <w:rFonts w:ascii="Bookman Old Style" w:hAnsi="Bookman Old Style" w:cs="Bookman Old Style"/>
          <w:sz w:val="24"/>
          <w:szCs w:val="24"/>
          <w:lang w:val="pt-BR"/>
        </w:rPr>
        <w:t>Reduzir a pobreza</w:t>
      </w:r>
      <w:r w:rsidR="0000187B">
        <w:rPr>
          <w:rFonts w:ascii="Bookman Old Style" w:hAnsi="Bookman Old Style" w:cs="Bookman Old Style"/>
          <w:sz w:val="24"/>
          <w:szCs w:val="24"/>
          <w:lang w:val="pt-BR"/>
        </w:rPr>
        <w:t>, sobretudo</w:t>
      </w:r>
      <w:r>
        <w:rPr>
          <w:rFonts w:ascii="Bookman Old Style" w:hAnsi="Bookman Old Style" w:cs="Bookman Old Style"/>
          <w:sz w:val="24"/>
          <w:szCs w:val="24"/>
          <w:lang w:val="pt-BR"/>
        </w:rPr>
        <w:t xml:space="preserve"> em </w:t>
      </w:r>
      <w:r w:rsidR="0000187B">
        <w:rPr>
          <w:rFonts w:ascii="Bookman Old Style" w:hAnsi="Bookman Old Style" w:cs="Bookman Old Style"/>
          <w:sz w:val="24"/>
          <w:szCs w:val="24"/>
          <w:lang w:val="pt-BR"/>
        </w:rPr>
        <w:t>á</w:t>
      </w:r>
      <w:r>
        <w:rPr>
          <w:rFonts w:ascii="Bookman Old Style" w:hAnsi="Bookman Old Style" w:cs="Bookman Old Style"/>
          <w:sz w:val="24"/>
          <w:szCs w:val="24"/>
          <w:lang w:val="pt-BR"/>
        </w:rPr>
        <w:t>reas de maior incid</w:t>
      </w:r>
      <w:r w:rsidR="0000187B">
        <w:rPr>
          <w:rFonts w:ascii="Bookman Old Style" w:hAnsi="Bookman Old Style" w:cs="Bookman Old Style"/>
          <w:sz w:val="24"/>
          <w:szCs w:val="24"/>
          <w:lang w:val="pt-BR"/>
        </w:rPr>
        <w:t>ê</w:t>
      </w:r>
      <w:r>
        <w:rPr>
          <w:rFonts w:ascii="Bookman Old Style" w:hAnsi="Bookman Old Style" w:cs="Bookman Old Style"/>
          <w:sz w:val="24"/>
          <w:szCs w:val="24"/>
          <w:lang w:val="pt-BR"/>
        </w:rPr>
        <w:t>ncia (</w:t>
      </w:r>
      <w:r w:rsidR="0000187B">
        <w:rPr>
          <w:rFonts w:ascii="Bookman Old Style" w:hAnsi="Bookman Old Style" w:cs="Bookman Old Style"/>
          <w:sz w:val="24"/>
          <w:szCs w:val="24"/>
          <w:lang w:val="pt-BR"/>
        </w:rPr>
        <w:t>á</w:t>
      </w:r>
      <w:r>
        <w:rPr>
          <w:rFonts w:ascii="Bookman Old Style" w:hAnsi="Bookman Old Style" w:cs="Bookman Old Style"/>
          <w:sz w:val="24"/>
          <w:szCs w:val="24"/>
          <w:lang w:val="pt-BR"/>
        </w:rPr>
        <w:t>rea rural), atrav</w:t>
      </w:r>
      <w:r w:rsidR="0000187B">
        <w:rPr>
          <w:rFonts w:ascii="Bookman Old Style" w:hAnsi="Bookman Old Style" w:cs="Bookman Old Style"/>
          <w:sz w:val="24"/>
          <w:szCs w:val="24"/>
          <w:lang w:val="pt-BR"/>
        </w:rPr>
        <w:t>é</w:t>
      </w:r>
      <w:r>
        <w:rPr>
          <w:rFonts w:ascii="Bookman Old Style" w:hAnsi="Bookman Old Style" w:cs="Bookman Old Style"/>
          <w:sz w:val="24"/>
          <w:szCs w:val="24"/>
          <w:lang w:val="pt-BR"/>
        </w:rPr>
        <w:t>s da cria</w:t>
      </w:r>
      <w:r w:rsidR="0000187B">
        <w:rPr>
          <w:rFonts w:ascii="Bookman Old Style" w:hAnsi="Bookman Old Style" w:cs="Bookman Old Style"/>
          <w:sz w:val="24"/>
          <w:szCs w:val="24"/>
          <w:lang w:val="pt-BR"/>
        </w:rPr>
        <w:t>çã</w:t>
      </w:r>
      <w:r>
        <w:rPr>
          <w:rFonts w:ascii="Bookman Old Style" w:hAnsi="Bookman Old Style" w:cs="Bookman Old Style"/>
          <w:sz w:val="24"/>
          <w:szCs w:val="24"/>
          <w:lang w:val="pt-BR"/>
        </w:rPr>
        <w:t>o de emprego e melhoramento da ren</w:t>
      </w:r>
      <w:r w:rsidR="0000187B">
        <w:rPr>
          <w:rFonts w:ascii="Bookman Old Style" w:hAnsi="Bookman Old Style" w:cs="Bookman Old Style"/>
          <w:sz w:val="24"/>
          <w:szCs w:val="24"/>
          <w:lang w:val="pt-BR"/>
        </w:rPr>
        <w:t>da, aumento do acesso aos serviç</w:t>
      </w:r>
      <w:r>
        <w:rPr>
          <w:rFonts w:ascii="Bookman Old Style" w:hAnsi="Bookman Old Style" w:cs="Bookman Old Style"/>
          <w:sz w:val="24"/>
          <w:szCs w:val="24"/>
          <w:lang w:val="pt-BR"/>
        </w:rPr>
        <w:t>os b</w:t>
      </w:r>
      <w:r w:rsidR="0000187B">
        <w:rPr>
          <w:rFonts w:ascii="Bookman Old Style" w:hAnsi="Bookman Old Style" w:cs="Bookman Old Style"/>
          <w:sz w:val="24"/>
          <w:szCs w:val="24"/>
          <w:lang w:val="pt-BR"/>
        </w:rPr>
        <w:t>á</w:t>
      </w:r>
      <w:r>
        <w:rPr>
          <w:rFonts w:ascii="Bookman Old Style" w:hAnsi="Bookman Old Style" w:cs="Bookman Old Style"/>
          <w:sz w:val="24"/>
          <w:szCs w:val="24"/>
          <w:lang w:val="pt-BR"/>
        </w:rPr>
        <w:t>sicos, tais como, educa</w:t>
      </w:r>
      <w:r w:rsidR="0000187B">
        <w:rPr>
          <w:rFonts w:ascii="Bookman Old Style" w:hAnsi="Bookman Old Style" w:cs="Bookman Old Style"/>
          <w:sz w:val="24"/>
          <w:szCs w:val="24"/>
          <w:lang w:val="pt-BR"/>
        </w:rPr>
        <w:t>çã</w:t>
      </w:r>
      <w:r>
        <w:rPr>
          <w:rFonts w:ascii="Bookman Old Style" w:hAnsi="Bookman Old Style" w:cs="Bookman Old Style"/>
          <w:sz w:val="24"/>
          <w:szCs w:val="24"/>
          <w:lang w:val="pt-BR"/>
        </w:rPr>
        <w:t>o, sa</w:t>
      </w:r>
      <w:r w:rsidR="0000187B">
        <w:rPr>
          <w:rFonts w:ascii="Bookman Old Style" w:hAnsi="Bookman Old Style" w:cs="Bookman Old Style"/>
          <w:sz w:val="24"/>
          <w:szCs w:val="24"/>
          <w:lang w:val="pt-BR"/>
        </w:rPr>
        <w:t>ú</w:t>
      </w:r>
      <w:r>
        <w:rPr>
          <w:rFonts w:ascii="Bookman Old Style" w:hAnsi="Bookman Old Style" w:cs="Bookman Old Style"/>
          <w:sz w:val="24"/>
          <w:szCs w:val="24"/>
          <w:lang w:val="pt-BR"/>
        </w:rPr>
        <w:t>de, saneamento e electricidade</w:t>
      </w:r>
      <w:r w:rsidR="00611152">
        <w:rPr>
          <w:rFonts w:ascii="Bookman Old Style" w:hAnsi="Bookman Old Style" w:cs="Bookman Old Style"/>
          <w:sz w:val="24"/>
          <w:szCs w:val="24"/>
          <w:lang w:val="pt-BR"/>
        </w:rPr>
        <w:t>;</w:t>
      </w:r>
    </w:p>
    <w:p w:rsidR="00074509" w:rsidRPr="004A337E" w:rsidRDefault="00611152" w:rsidP="00425BC0">
      <w:pPr>
        <w:pStyle w:val="ListParagraph"/>
        <w:numPr>
          <w:ilvl w:val="0"/>
          <w:numId w:val="4"/>
        </w:numPr>
        <w:spacing w:line="360" w:lineRule="auto"/>
        <w:jc w:val="both"/>
        <w:rPr>
          <w:rFonts w:ascii="Bookman Old Style" w:hAnsi="Bookman Old Style" w:cs="Bookman Old Style"/>
          <w:b/>
          <w:szCs w:val="24"/>
          <w:lang w:val="pt-BR"/>
        </w:rPr>
      </w:pPr>
      <w:r w:rsidRPr="00611152">
        <w:rPr>
          <w:rFonts w:ascii="Bookman Old Style" w:hAnsi="Bookman Old Style" w:cs="Bookman Old Style"/>
          <w:sz w:val="24"/>
          <w:szCs w:val="24"/>
          <w:lang w:val="pt-BR"/>
        </w:rPr>
        <w:t>Melhorar o</w:t>
      </w:r>
      <w:r>
        <w:rPr>
          <w:rFonts w:ascii="Bookman Old Style" w:hAnsi="Bookman Old Style" w:cs="Bookman Old Style"/>
          <w:sz w:val="24"/>
          <w:szCs w:val="24"/>
          <w:lang w:val="pt-BR"/>
        </w:rPr>
        <w:t xml:space="preserve"> mecanismo</w:t>
      </w:r>
      <w:r w:rsidRPr="00611152">
        <w:rPr>
          <w:rFonts w:ascii="Bookman Old Style" w:hAnsi="Bookman Old Style" w:cs="Bookman Old Style"/>
          <w:sz w:val="24"/>
          <w:szCs w:val="24"/>
          <w:lang w:val="pt-BR"/>
        </w:rPr>
        <w:t xml:space="preserve"> de acesso </w:t>
      </w:r>
      <w:r w:rsidR="0000187B">
        <w:rPr>
          <w:rFonts w:ascii="Bookman Old Style" w:hAnsi="Bookman Old Style" w:cs="Bookman Old Style"/>
          <w:sz w:val="24"/>
          <w:szCs w:val="24"/>
          <w:lang w:val="pt-BR"/>
        </w:rPr>
        <w:t>à</w:t>
      </w:r>
      <w:r w:rsidRPr="00611152">
        <w:rPr>
          <w:rFonts w:ascii="Bookman Old Style" w:hAnsi="Bookman Old Style" w:cs="Bookman Old Style"/>
          <w:sz w:val="24"/>
          <w:szCs w:val="24"/>
          <w:lang w:val="pt-BR"/>
        </w:rPr>
        <w:t xml:space="preserve"> terra </w:t>
      </w:r>
      <w:r w:rsidR="0000187B">
        <w:rPr>
          <w:rFonts w:ascii="Bookman Old Style" w:hAnsi="Bookman Old Style" w:cs="Bookman Old Style"/>
          <w:sz w:val="24"/>
          <w:szCs w:val="24"/>
          <w:lang w:val="pt-BR"/>
        </w:rPr>
        <w:t xml:space="preserve">para </w:t>
      </w:r>
      <w:r>
        <w:rPr>
          <w:rFonts w:ascii="Bookman Old Style" w:hAnsi="Bookman Old Style" w:cs="Bookman Old Style"/>
          <w:sz w:val="24"/>
          <w:szCs w:val="24"/>
          <w:lang w:val="pt-BR"/>
        </w:rPr>
        <w:t xml:space="preserve">as </w:t>
      </w:r>
      <w:r w:rsidR="0000187B">
        <w:rPr>
          <w:rFonts w:ascii="Bookman Old Style" w:hAnsi="Bookman Old Style" w:cs="Bookman Old Style"/>
          <w:sz w:val="24"/>
          <w:szCs w:val="24"/>
          <w:lang w:val="pt-BR"/>
        </w:rPr>
        <w:t>famílias</w:t>
      </w:r>
      <w:r>
        <w:rPr>
          <w:rFonts w:ascii="Bookman Old Style" w:hAnsi="Bookman Old Style" w:cs="Bookman Old Style"/>
          <w:sz w:val="24"/>
          <w:szCs w:val="24"/>
          <w:lang w:val="pt-BR"/>
        </w:rPr>
        <w:t xml:space="preserve"> mais vulner</w:t>
      </w:r>
      <w:r w:rsidR="0000187B">
        <w:rPr>
          <w:rFonts w:ascii="Bookman Old Style" w:hAnsi="Bookman Old Style" w:cs="Bookman Old Style"/>
          <w:sz w:val="24"/>
          <w:szCs w:val="24"/>
          <w:lang w:val="pt-BR"/>
        </w:rPr>
        <w:t>á</w:t>
      </w:r>
      <w:r>
        <w:rPr>
          <w:rFonts w:ascii="Bookman Old Style" w:hAnsi="Bookman Old Style" w:cs="Bookman Old Style"/>
          <w:sz w:val="24"/>
          <w:szCs w:val="24"/>
          <w:lang w:val="pt-BR"/>
        </w:rPr>
        <w:t xml:space="preserve">veis, sobretudo as mulheres </w:t>
      </w:r>
      <w:r w:rsidR="0000187B">
        <w:rPr>
          <w:rFonts w:ascii="Bookman Old Style" w:hAnsi="Bookman Old Style" w:cs="Bookman Old Style"/>
          <w:sz w:val="24"/>
          <w:szCs w:val="24"/>
          <w:lang w:val="pt-BR"/>
        </w:rPr>
        <w:t>através</w:t>
      </w:r>
      <w:r>
        <w:rPr>
          <w:rFonts w:ascii="Bookman Old Style" w:hAnsi="Bookman Old Style" w:cs="Bookman Old Style"/>
          <w:sz w:val="24"/>
          <w:szCs w:val="24"/>
          <w:lang w:val="pt-BR"/>
        </w:rPr>
        <w:t xml:space="preserve"> da</w:t>
      </w:r>
      <w:r w:rsidRPr="00611152">
        <w:rPr>
          <w:rFonts w:ascii="Bookman Old Style" w:hAnsi="Bookman Old Style" w:cs="Bookman Old Style"/>
          <w:sz w:val="24"/>
          <w:szCs w:val="24"/>
          <w:lang w:val="pt-BR"/>
        </w:rPr>
        <w:t xml:space="preserve"> regulariza</w:t>
      </w:r>
      <w:r w:rsidR="0000187B">
        <w:rPr>
          <w:rFonts w:ascii="Bookman Old Style" w:hAnsi="Bookman Old Style" w:cs="Bookman Old Style"/>
          <w:sz w:val="24"/>
          <w:szCs w:val="24"/>
          <w:lang w:val="pt-BR"/>
        </w:rPr>
        <w:t>çã</w:t>
      </w:r>
      <w:r w:rsidRPr="00611152">
        <w:rPr>
          <w:rFonts w:ascii="Bookman Old Style" w:hAnsi="Bookman Old Style" w:cs="Bookman Old Style"/>
          <w:sz w:val="24"/>
          <w:szCs w:val="24"/>
          <w:lang w:val="pt-BR"/>
        </w:rPr>
        <w:t xml:space="preserve">o </w:t>
      </w:r>
      <w:r>
        <w:rPr>
          <w:rFonts w:ascii="Bookman Old Style" w:hAnsi="Bookman Old Style" w:cs="Bookman Old Style"/>
          <w:sz w:val="24"/>
          <w:szCs w:val="24"/>
          <w:lang w:val="pt-BR"/>
        </w:rPr>
        <w:t>do Direito de Uso e Aproveitamento da Terra (DUAT)</w:t>
      </w:r>
      <w:r w:rsidR="004A337E">
        <w:rPr>
          <w:rFonts w:ascii="Bookman Old Style" w:hAnsi="Bookman Old Style" w:cs="Bookman Old Style"/>
          <w:sz w:val="24"/>
          <w:szCs w:val="24"/>
          <w:lang w:val="pt-BR"/>
        </w:rPr>
        <w:t>;</w:t>
      </w:r>
    </w:p>
    <w:p w:rsidR="004A337E" w:rsidRPr="002F5094" w:rsidRDefault="004A337E" w:rsidP="00425BC0">
      <w:pPr>
        <w:pStyle w:val="ListParagraph"/>
        <w:numPr>
          <w:ilvl w:val="0"/>
          <w:numId w:val="4"/>
        </w:numPr>
        <w:spacing w:line="360" w:lineRule="auto"/>
        <w:jc w:val="both"/>
        <w:rPr>
          <w:rFonts w:ascii="Bookman Old Style" w:hAnsi="Bookman Old Style" w:cs="Bookman Old Style"/>
          <w:b/>
          <w:szCs w:val="24"/>
          <w:lang w:val="pt-BR"/>
        </w:rPr>
      </w:pPr>
      <w:r>
        <w:rPr>
          <w:rFonts w:ascii="Bookman Old Style" w:hAnsi="Bookman Old Style" w:cs="Bookman Old Style"/>
          <w:sz w:val="24"/>
          <w:szCs w:val="24"/>
          <w:lang w:val="pt-BR"/>
        </w:rPr>
        <w:t>Criar condi</w:t>
      </w:r>
      <w:r w:rsidR="0000187B">
        <w:rPr>
          <w:rFonts w:ascii="Bookman Old Style" w:hAnsi="Bookman Old Style" w:cs="Bookman Old Style"/>
          <w:sz w:val="24"/>
          <w:szCs w:val="24"/>
          <w:lang w:val="pt-BR"/>
        </w:rPr>
        <w:t>ções</w:t>
      </w:r>
      <w:r>
        <w:rPr>
          <w:rFonts w:ascii="Bookman Old Style" w:hAnsi="Bookman Old Style" w:cs="Bookman Old Style"/>
          <w:sz w:val="24"/>
          <w:szCs w:val="24"/>
          <w:lang w:val="pt-BR"/>
        </w:rPr>
        <w:t xml:space="preserve"> para a </w:t>
      </w:r>
      <w:r w:rsidR="0000187B">
        <w:rPr>
          <w:rFonts w:ascii="Bookman Old Style" w:hAnsi="Bookman Old Style" w:cs="Bookman Old Style"/>
          <w:sz w:val="24"/>
          <w:szCs w:val="24"/>
          <w:lang w:val="pt-BR"/>
        </w:rPr>
        <w:t>mitigação</w:t>
      </w:r>
      <w:r>
        <w:rPr>
          <w:rFonts w:ascii="Bookman Old Style" w:hAnsi="Bookman Old Style" w:cs="Bookman Old Style"/>
          <w:sz w:val="24"/>
          <w:szCs w:val="24"/>
          <w:lang w:val="pt-BR"/>
        </w:rPr>
        <w:t xml:space="preserve"> de calamidades naturais</w:t>
      </w:r>
      <w:r w:rsidR="002F5094">
        <w:rPr>
          <w:rFonts w:ascii="Bookman Old Style" w:hAnsi="Bookman Old Style" w:cs="Bookman Old Style"/>
          <w:sz w:val="24"/>
          <w:szCs w:val="24"/>
          <w:lang w:val="pt-BR"/>
        </w:rPr>
        <w:t>;</w:t>
      </w:r>
      <w:r w:rsidR="00140007">
        <w:rPr>
          <w:rFonts w:ascii="Bookman Old Style" w:hAnsi="Bookman Old Style" w:cs="Bookman Old Style"/>
          <w:sz w:val="24"/>
          <w:szCs w:val="24"/>
          <w:lang w:val="pt-BR"/>
        </w:rPr>
        <w:t xml:space="preserve"> e</w:t>
      </w:r>
    </w:p>
    <w:p w:rsidR="00332177" w:rsidRPr="00820EAA" w:rsidRDefault="002F5094" w:rsidP="00657647">
      <w:pPr>
        <w:pStyle w:val="ListParagraph"/>
        <w:numPr>
          <w:ilvl w:val="0"/>
          <w:numId w:val="4"/>
        </w:numPr>
        <w:spacing w:line="360" w:lineRule="auto"/>
        <w:jc w:val="both"/>
        <w:rPr>
          <w:rFonts w:ascii="Bookman Old Style" w:hAnsi="Bookman Old Style" w:cs="Bookman Old Style"/>
          <w:b/>
          <w:szCs w:val="24"/>
          <w:lang w:val="pt-BR"/>
        </w:rPr>
      </w:pPr>
      <w:r>
        <w:rPr>
          <w:rFonts w:ascii="Bookman Old Style" w:hAnsi="Bookman Old Style" w:cs="Bookman Old Style"/>
          <w:sz w:val="24"/>
          <w:szCs w:val="24"/>
          <w:lang w:val="pt-BR"/>
        </w:rPr>
        <w:t>Garantir a paz e seguran</w:t>
      </w:r>
      <w:r w:rsidR="0000187B">
        <w:rPr>
          <w:rFonts w:ascii="Bookman Old Style" w:hAnsi="Bookman Old Style" w:cs="Bookman Old Style"/>
          <w:sz w:val="24"/>
          <w:szCs w:val="24"/>
          <w:lang w:val="pt-BR"/>
        </w:rPr>
        <w:t>ç</w:t>
      </w:r>
      <w:r>
        <w:rPr>
          <w:rFonts w:ascii="Bookman Old Style" w:hAnsi="Bookman Old Style" w:cs="Bookman Old Style"/>
          <w:sz w:val="24"/>
          <w:szCs w:val="24"/>
          <w:lang w:val="pt-BR"/>
        </w:rPr>
        <w:t>a, de modo a criar condi</w:t>
      </w:r>
      <w:r w:rsidR="0000187B">
        <w:rPr>
          <w:rFonts w:ascii="Bookman Old Style" w:hAnsi="Bookman Old Style" w:cs="Bookman Old Style"/>
          <w:sz w:val="24"/>
          <w:szCs w:val="24"/>
          <w:lang w:val="pt-BR"/>
        </w:rPr>
        <w:t>ções</w:t>
      </w:r>
      <w:r>
        <w:rPr>
          <w:rFonts w:ascii="Bookman Old Style" w:hAnsi="Bookman Old Style" w:cs="Bookman Old Style"/>
          <w:sz w:val="24"/>
          <w:szCs w:val="24"/>
          <w:lang w:val="pt-BR"/>
        </w:rPr>
        <w:t xml:space="preserve"> </w:t>
      </w:r>
      <w:r w:rsidR="0000187B">
        <w:rPr>
          <w:rFonts w:ascii="Bookman Old Style" w:hAnsi="Bookman Old Style" w:cs="Bookman Old Style"/>
          <w:sz w:val="24"/>
          <w:szCs w:val="24"/>
          <w:lang w:val="pt-BR"/>
        </w:rPr>
        <w:t>favoráveis</w:t>
      </w:r>
      <w:r>
        <w:rPr>
          <w:rFonts w:ascii="Bookman Old Style" w:hAnsi="Bookman Old Style" w:cs="Bookman Old Style"/>
          <w:sz w:val="24"/>
          <w:szCs w:val="24"/>
          <w:lang w:val="pt-BR"/>
        </w:rPr>
        <w:t xml:space="preserve"> para investimentos nacionais e estrangeiros</w:t>
      </w:r>
      <w:r w:rsidR="00140007">
        <w:rPr>
          <w:rFonts w:ascii="Bookman Old Style" w:hAnsi="Bookman Old Style" w:cs="Bookman Old Style"/>
          <w:sz w:val="24"/>
          <w:szCs w:val="24"/>
          <w:lang w:val="pt-BR"/>
        </w:rPr>
        <w:t>.</w:t>
      </w:r>
    </w:p>
    <w:p w:rsidR="00820EAA" w:rsidRPr="00820EAA" w:rsidRDefault="00820EAA" w:rsidP="00820EAA">
      <w:pPr>
        <w:pStyle w:val="Heading1"/>
        <w:numPr>
          <w:ilvl w:val="0"/>
          <w:numId w:val="7"/>
        </w:numPr>
        <w:rPr>
          <w:rFonts w:ascii="Bookman Old Style" w:hAnsi="Bookman Old Style"/>
          <w:color w:val="auto"/>
        </w:rPr>
      </w:pPr>
      <w:bookmarkStart w:id="12" w:name="_Toc27592518"/>
      <w:r w:rsidRPr="00820EAA">
        <w:rPr>
          <w:rFonts w:ascii="Bookman Old Style" w:hAnsi="Bookman Old Style"/>
          <w:color w:val="auto"/>
        </w:rPr>
        <w:t>OPORTUNIDADES</w:t>
      </w:r>
      <w:bookmarkEnd w:id="12"/>
    </w:p>
    <w:p w:rsidR="00820EAA" w:rsidRDefault="00820EAA" w:rsidP="00820EAA">
      <w:pPr>
        <w:spacing w:line="360" w:lineRule="auto"/>
        <w:jc w:val="both"/>
        <w:rPr>
          <w:rFonts w:ascii="Bookman Old Style" w:hAnsi="Bookman Old Style" w:cs="Bookman Old Style"/>
          <w:b/>
          <w:szCs w:val="24"/>
          <w:lang w:val="pt-BR"/>
        </w:rPr>
      </w:pPr>
      <w:r>
        <w:rPr>
          <w:rFonts w:ascii="Bookman Old Style" w:hAnsi="Bookman Old Style" w:cs="Bookman Old Style"/>
          <w:b/>
          <w:szCs w:val="24"/>
          <w:lang w:val="pt-BR"/>
        </w:rPr>
        <w:t xml:space="preserve"> </w:t>
      </w:r>
    </w:p>
    <w:p w:rsidR="00820EAA" w:rsidRPr="00820EAA" w:rsidRDefault="00820EAA" w:rsidP="00820EAA">
      <w:pPr>
        <w:spacing w:line="360" w:lineRule="auto"/>
        <w:jc w:val="both"/>
        <w:rPr>
          <w:rFonts w:ascii="Bookman Old Style" w:hAnsi="Bookman Old Style" w:cs="Bookman Old Style"/>
          <w:b/>
          <w:szCs w:val="24"/>
          <w:lang w:val="pt-BR"/>
        </w:rPr>
      </w:pPr>
      <w:r w:rsidRPr="005E3DFB">
        <w:rPr>
          <w:rFonts w:ascii="Bookman Old Style" w:hAnsi="Bookman Old Style" w:cs="Bookman Old Style"/>
          <w:sz w:val="24"/>
          <w:szCs w:val="24"/>
          <w:lang w:val="pt-BR"/>
        </w:rPr>
        <w:t>Em Moçambique estão em actualização</w:t>
      </w:r>
      <w:r w:rsidR="005E3DFB">
        <w:rPr>
          <w:rFonts w:ascii="Bookman Old Style" w:hAnsi="Bookman Old Style" w:cs="Bookman Old Style"/>
          <w:sz w:val="24"/>
          <w:szCs w:val="24"/>
          <w:lang w:val="pt-BR"/>
        </w:rPr>
        <w:t xml:space="preserve"> alguns instrumentos de gestão econ</w:t>
      </w:r>
      <w:r w:rsidR="00BF36A7">
        <w:rPr>
          <w:rFonts w:ascii="Bookman Old Style" w:hAnsi="Bookman Old Style" w:cs="Bookman Old Style"/>
          <w:sz w:val="24"/>
          <w:szCs w:val="24"/>
          <w:lang w:val="pt-BR"/>
        </w:rPr>
        <w:t>ó</w:t>
      </w:r>
      <w:r w:rsidR="005E3DFB">
        <w:rPr>
          <w:rFonts w:ascii="Bookman Old Style" w:hAnsi="Bookman Old Style" w:cs="Bookman Old Style"/>
          <w:sz w:val="24"/>
          <w:szCs w:val="24"/>
          <w:lang w:val="pt-BR"/>
        </w:rPr>
        <w:t>mica e social como</w:t>
      </w:r>
      <w:r w:rsidR="00600C46">
        <w:rPr>
          <w:rFonts w:ascii="Bookman Old Style" w:hAnsi="Bookman Old Style" w:cs="Bookman Old Style"/>
          <w:sz w:val="24"/>
          <w:szCs w:val="24"/>
          <w:lang w:val="pt-BR"/>
        </w:rPr>
        <w:t xml:space="preserve"> </w:t>
      </w:r>
      <w:r w:rsidR="005E3DFB">
        <w:rPr>
          <w:rFonts w:ascii="Bookman Old Style" w:hAnsi="Bookman Old Style" w:cs="Bookman Old Style"/>
          <w:sz w:val="24"/>
          <w:szCs w:val="24"/>
          <w:lang w:val="pt-BR"/>
        </w:rPr>
        <w:t>por</w:t>
      </w:r>
      <w:r w:rsidR="00600C46">
        <w:rPr>
          <w:rFonts w:ascii="Bookman Old Style" w:hAnsi="Bookman Old Style" w:cs="Bookman Old Style"/>
          <w:sz w:val="24"/>
          <w:szCs w:val="24"/>
          <w:lang w:val="pt-BR"/>
        </w:rPr>
        <w:t xml:space="preserve"> </w:t>
      </w:r>
      <w:r w:rsidR="005E3DFB" w:rsidRPr="005E3DFB">
        <w:rPr>
          <w:rFonts w:ascii="Bookman Old Style" w:hAnsi="Bookman Old Style" w:cs="Bookman Old Style"/>
          <w:sz w:val="24"/>
          <w:szCs w:val="24"/>
          <w:lang w:val="pt-BR"/>
        </w:rPr>
        <w:t>exemplo: a E</w:t>
      </w:r>
      <w:r w:rsidR="00BF36A7">
        <w:rPr>
          <w:rFonts w:ascii="Bookman Old Style" w:hAnsi="Bookman Old Style" w:cs="Bookman Old Style"/>
          <w:sz w:val="24"/>
          <w:szCs w:val="24"/>
          <w:lang w:val="pt-BR"/>
        </w:rPr>
        <w:t xml:space="preserve">stratégia </w:t>
      </w:r>
      <w:r w:rsidR="005E3DFB" w:rsidRPr="005E3DFB">
        <w:rPr>
          <w:rFonts w:ascii="Bookman Old Style" w:hAnsi="Bookman Old Style" w:cs="Bookman Old Style"/>
          <w:sz w:val="24"/>
          <w:szCs w:val="24"/>
          <w:lang w:val="pt-BR"/>
        </w:rPr>
        <w:t>N</w:t>
      </w:r>
      <w:r w:rsidR="00BF36A7">
        <w:rPr>
          <w:rFonts w:ascii="Bookman Old Style" w:hAnsi="Bookman Old Style" w:cs="Bookman Old Style"/>
          <w:sz w:val="24"/>
          <w:szCs w:val="24"/>
          <w:lang w:val="pt-BR"/>
        </w:rPr>
        <w:t>acional de Desenvolvimento (EN</w:t>
      </w:r>
      <w:r w:rsidR="005E3DFB" w:rsidRPr="005E3DFB">
        <w:rPr>
          <w:rFonts w:ascii="Bookman Old Style" w:hAnsi="Bookman Old Style" w:cs="Bookman Old Style"/>
          <w:sz w:val="24"/>
          <w:szCs w:val="24"/>
          <w:lang w:val="pt-BR"/>
        </w:rPr>
        <w:t>DE</w:t>
      </w:r>
      <w:r w:rsidR="00BF36A7">
        <w:rPr>
          <w:rFonts w:ascii="Bookman Old Style" w:hAnsi="Bookman Old Style" w:cs="Bookman Old Style"/>
          <w:sz w:val="24"/>
          <w:szCs w:val="24"/>
          <w:lang w:val="pt-BR"/>
        </w:rPr>
        <w:t>)</w:t>
      </w:r>
      <w:r w:rsidR="005E3DFB" w:rsidRPr="005E3DFB">
        <w:rPr>
          <w:rFonts w:ascii="Bookman Old Style" w:hAnsi="Bookman Old Style" w:cs="Bookman Old Style"/>
          <w:sz w:val="24"/>
          <w:szCs w:val="24"/>
          <w:lang w:val="pt-BR"/>
        </w:rPr>
        <w:t xml:space="preserve"> 2035, </w:t>
      </w:r>
      <w:r w:rsidR="00BF36A7">
        <w:rPr>
          <w:rFonts w:ascii="Bookman Old Style" w:hAnsi="Bookman Old Style" w:cs="Bookman Old Style"/>
          <w:sz w:val="24"/>
          <w:szCs w:val="24"/>
          <w:lang w:val="pt-BR"/>
        </w:rPr>
        <w:t>Linhas gerais do P</w:t>
      </w:r>
      <w:r w:rsidR="006E7D14">
        <w:rPr>
          <w:rFonts w:ascii="Bookman Old Style" w:hAnsi="Bookman Old Style" w:cs="Bookman Old Style"/>
          <w:sz w:val="24"/>
          <w:szCs w:val="24"/>
          <w:lang w:val="pt-BR"/>
        </w:rPr>
        <w:t>lano</w:t>
      </w:r>
      <w:r w:rsidR="00BF36A7">
        <w:rPr>
          <w:rFonts w:ascii="Bookman Old Style" w:hAnsi="Bookman Old Style" w:cs="Bookman Old Style"/>
          <w:sz w:val="24"/>
          <w:szCs w:val="24"/>
          <w:lang w:val="pt-BR"/>
        </w:rPr>
        <w:t xml:space="preserve"> </w:t>
      </w:r>
      <w:r w:rsidR="006E7D14">
        <w:rPr>
          <w:rFonts w:ascii="Bookman Old Style" w:hAnsi="Bookman Old Style" w:cs="Bookman Old Style"/>
          <w:sz w:val="24"/>
          <w:szCs w:val="24"/>
          <w:lang w:val="pt-BR"/>
        </w:rPr>
        <w:t>Q</w:t>
      </w:r>
      <w:r w:rsidR="00BF36A7">
        <w:rPr>
          <w:rFonts w:ascii="Bookman Old Style" w:hAnsi="Bookman Old Style" w:cs="Bookman Old Style"/>
          <w:sz w:val="24"/>
          <w:szCs w:val="24"/>
          <w:lang w:val="pt-BR"/>
        </w:rPr>
        <w:t xml:space="preserve">uinquenal do Governo 2020-2014, </w:t>
      </w:r>
      <w:r w:rsidR="005E3DFB" w:rsidRPr="005E3DFB">
        <w:rPr>
          <w:rFonts w:ascii="Bookman Old Style" w:hAnsi="Bookman Old Style" w:cs="Bookman Old Style"/>
          <w:sz w:val="24"/>
          <w:szCs w:val="24"/>
          <w:lang w:val="pt-BR"/>
        </w:rPr>
        <w:t>Estratégias Provinciais e Sectoriais,</w:t>
      </w:r>
      <w:r w:rsidRPr="005E3DFB">
        <w:rPr>
          <w:rFonts w:ascii="Bookman Old Style" w:hAnsi="Bookman Old Style" w:cs="Bookman Old Style"/>
          <w:sz w:val="24"/>
          <w:szCs w:val="24"/>
          <w:lang w:val="pt-BR"/>
        </w:rPr>
        <w:t xml:space="preserve"> o que constitui uma oportunidade para maior alinhamento destes instrumentos à Agenda 2063, e a outros instrumentos de compromisso internacional</w:t>
      </w:r>
      <w:r w:rsidR="005E3DFB">
        <w:rPr>
          <w:rFonts w:ascii="Bookman Old Style" w:hAnsi="Bookman Old Style" w:cs="Bookman Old Style"/>
          <w:sz w:val="24"/>
          <w:szCs w:val="24"/>
          <w:lang w:val="pt-BR"/>
        </w:rPr>
        <w:t>.</w:t>
      </w:r>
      <w:r>
        <w:rPr>
          <w:rFonts w:ascii="Bookman Old Style" w:hAnsi="Bookman Old Style" w:cs="Bookman Old Style"/>
          <w:b/>
          <w:szCs w:val="24"/>
          <w:lang w:val="pt-BR"/>
        </w:rPr>
        <w:t xml:space="preserve"> </w:t>
      </w:r>
    </w:p>
    <w:p w:rsidR="00657647" w:rsidRPr="00820EAA" w:rsidRDefault="00140007" w:rsidP="000F6CE0">
      <w:pPr>
        <w:pStyle w:val="Heading1"/>
        <w:numPr>
          <w:ilvl w:val="0"/>
          <w:numId w:val="7"/>
        </w:numPr>
        <w:rPr>
          <w:rFonts w:ascii="Bookman Old Style" w:hAnsi="Bookman Old Style"/>
          <w:color w:val="auto"/>
        </w:rPr>
      </w:pPr>
      <w:bookmarkStart w:id="13" w:name="_Toc27592519"/>
      <w:r w:rsidRPr="00820EAA">
        <w:rPr>
          <w:rFonts w:ascii="Bookman Old Style" w:hAnsi="Bookman Old Style"/>
          <w:color w:val="auto"/>
        </w:rPr>
        <w:lastRenderedPageBreak/>
        <w:t>LI</w:t>
      </w:r>
      <w:r w:rsidR="00395049" w:rsidRPr="00820EAA">
        <w:rPr>
          <w:rFonts w:ascii="Bookman Old Style" w:hAnsi="Bookman Old Style"/>
          <w:color w:val="auto"/>
        </w:rPr>
        <w:t>ÇÕ</w:t>
      </w:r>
      <w:r w:rsidRPr="00820EAA">
        <w:rPr>
          <w:rFonts w:ascii="Bookman Old Style" w:hAnsi="Bookman Old Style"/>
          <w:color w:val="auto"/>
        </w:rPr>
        <w:t>ES</w:t>
      </w:r>
      <w:bookmarkEnd w:id="13"/>
    </w:p>
    <w:p w:rsidR="00E21619" w:rsidRDefault="00E21619" w:rsidP="00E21619"/>
    <w:p w:rsidR="000A538A" w:rsidRDefault="000A538A" w:rsidP="00C61E27">
      <w:pPr>
        <w:jc w:val="both"/>
        <w:rPr>
          <w:rFonts w:ascii="Bookman Old Style" w:hAnsi="Bookman Old Style" w:cs="Bookman Old Style"/>
          <w:sz w:val="24"/>
          <w:szCs w:val="24"/>
          <w:lang w:val="pt-BR"/>
        </w:rPr>
      </w:pPr>
      <w:r w:rsidRPr="00C61E27">
        <w:rPr>
          <w:rFonts w:ascii="Bookman Old Style" w:hAnsi="Bookman Old Style" w:cs="Bookman Old Style"/>
          <w:sz w:val="24"/>
          <w:szCs w:val="24"/>
          <w:lang w:val="pt-BR"/>
        </w:rPr>
        <w:t xml:space="preserve">Moçambique tem estado a trabalhar em coordenação com os diferentes actores de desenvolvimento nacional, </w:t>
      </w:r>
      <w:r w:rsidR="00C61E27" w:rsidRPr="00C61E27">
        <w:rPr>
          <w:rFonts w:ascii="Bookman Old Style" w:hAnsi="Bookman Old Style" w:cs="Bookman Old Style"/>
          <w:sz w:val="24"/>
          <w:szCs w:val="24"/>
          <w:lang w:val="pt-BR"/>
        </w:rPr>
        <w:t xml:space="preserve">Governo, </w:t>
      </w:r>
      <w:r w:rsidRPr="00C61E27">
        <w:rPr>
          <w:rFonts w:ascii="Bookman Old Style" w:hAnsi="Bookman Old Style" w:cs="Bookman Old Style"/>
          <w:sz w:val="24"/>
          <w:szCs w:val="24"/>
          <w:lang w:val="pt-BR"/>
        </w:rPr>
        <w:t>Sociedade Civil, Sector Privado, Academia, Parlamentares, M</w:t>
      </w:r>
      <w:r w:rsidR="006E7D14">
        <w:rPr>
          <w:rFonts w:ascii="Bookman Old Style" w:hAnsi="Bookman Old Style" w:cs="Bookman Old Style"/>
          <w:sz w:val="24"/>
          <w:szCs w:val="24"/>
          <w:lang w:val="pt-BR"/>
        </w:rPr>
        <w:t>u</w:t>
      </w:r>
      <w:r w:rsidR="00C61E27" w:rsidRPr="00C61E27">
        <w:rPr>
          <w:rFonts w:ascii="Bookman Old Style" w:hAnsi="Bookman Old Style" w:cs="Bookman Old Style"/>
          <w:sz w:val="24"/>
          <w:szCs w:val="24"/>
          <w:lang w:val="pt-BR"/>
        </w:rPr>
        <w:t xml:space="preserve">nicípios, Províncias, Distritos e </w:t>
      </w:r>
      <w:r w:rsidRPr="00C61E27">
        <w:rPr>
          <w:rFonts w:ascii="Bookman Old Style" w:hAnsi="Bookman Old Style" w:cs="Bookman Old Style"/>
          <w:sz w:val="24"/>
          <w:szCs w:val="24"/>
          <w:lang w:val="pt-BR"/>
        </w:rPr>
        <w:t>Parceiros internacionais</w:t>
      </w:r>
      <w:r w:rsidR="00C61E27" w:rsidRPr="00C61E27">
        <w:rPr>
          <w:rFonts w:ascii="Bookman Old Style" w:hAnsi="Bookman Old Style" w:cs="Bookman Old Style"/>
          <w:sz w:val="24"/>
          <w:szCs w:val="24"/>
          <w:lang w:val="pt-BR"/>
        </w:rPr>
        <w:t xml:space="preserve"> para em conjunto impleme</w:t>
      </w:r>
      <w:r w:rsidR="006E7D14">
        <w:rPr>
          <w:rFonts w:ascii="Bookman Old Style" w:hAnsi="Bookman Old Style" w:cs="Bookman Old Style"/>
          <w:sz w:val="24"/>
          <w:szCs w:val="24"/>
          <w:lang w:val="pt-BR"/>
        </w:rPr>
        <w:t>n</w:t>
      </w:r>
      <w:r w:rsidR="00C61E27" w:rsidRPr="00C61E27">
        <w:rPr>
          <w:rFonts w:ascii="Bookman Old Style" w:hAnsi="Bookman Old Style" w:cs="Bookman Old Style"/>
          <w:sz w:val="24"/>
          <w:szCs w:val="24"/>
          <w:lang w:val="pt-BR"/>
        </w:rPr>
        <w:t xml:space="preserve">tar, monitorar e avaliar as Agendas 2063 e 2030. </w:t>
      </w:r>
      <w:r w:rsidRPr="00C61E27">
        <w:rPr>
          <w:rFonts w:ascii="Bookman Old Style" w:hAnsi="Bookman Old Style" w:cs="Bookman Old Style"/>
          <w:sz w:val="24"/>
          <w:szCs w:val="24"/>
          <w:lang w:val="pt-BR"/>
        </w:rPr>
        <w:t xml:space="preserve"> </w:t>
      </w:r>
    </w:p>
    <w:p w:rsidR="00C61E27" w:rsidRDefault="00C61E27" w:rsidP="00C61E27">
      <w:pPr>
        <w:jc w:val="both"/>
        <w:rPr>
          <w:rFonts w:ascii="Bookman Old Style" w:hAnsi="Bookman Old Style" w:cs="Bookman Old Style"/>
          <w:sz w:val="24"/>
          <w:szCs w:val="24"/>
          <w:lang w:val="pt-BR"/>
        </w:rPr>
      </w:pPr>
      <w:r>
        <w:rPr>
          <w:rFonts w:ascii="Bookman Old Style" w:hAnsi="Bookman Old Style" w:cs="Bookman Old Style"/>
          <w:sz w:val="24"/>
          <w:szCs w:val="24"/>
          <w:lang w:val="pt-BR"/>
        </w:rPr>
        <w:t xml:space="preserve">Como resultado do trabalho conjunto, tem sido uma oportunidade única de troca de </w:t>
      </w:r>
      <w:r w:rsidR="006E7D14">
        <w:rPr>
          <w:rFonts w:ascii="Bookman Old Style" w:hAnsi="Bookman Old Style" w:cs="Bookman Old Style"/>
          <w:sz w:val="24"/>
          <w:szCs w:val="24"/>
          <w:lang w:val="pt-BR"/>
        </w:rPr>
        <w:t>boas práticas</w:t>
      </w:r>
      <w:r w:rsidR="00600C46">
        <w:rPr>
          <w:rFonts w:ascii="Bookman Old Style" w:hAnsi="Bookman Old Style" w:cs="Bookman Old Style"/>
          <w:sz w:val="24"/>
          <w:szCs w:val="24"/>
          <w:lang w:val="pt-BR"/>
        </w:rPr>
        <w:t xml:space="preserve"> </w:t>
      </w:r>
      <w:r>
        <w:rPr>
          <w:rFonts w:ascii="Bookman Old Style" w:hAnsi="Bookman Old Style" w:cs="Bookman Old Style"/>
          <w:sz w:val="24"/>
          <w:szCs w:val="24"/>
          <w:lang w:val="pt-BR"/>
        </w:rPr>
        <w:t>e experiências para melhorar a coordenação da implementação destas agendas e o engajamento de todos.</w:t>
      </w:r>
    </w:p>
    <w:p w:rsidR="00393A70" w:rsidRPr="00AA3242" w:rsidRDefault="001D5919" w:rsidP="000F6CE0">
      <w:pPr>
        <w:pStyle w:val="Heading1"/>
        <w:numPr>
          <w:ilvl w:val="0"/>
          <w:numId w:val="7"/>
        </w:numPr>
        <w:rPr>
          <w:rFonts w:ascii="Bookman Old Style" w:hAnsi="Bookman Old Style"/>
          <w:color w:val="auto"/>
        </w:rPr>
      </w:pPr>
      <w:bookmarkStart w:id="14" w:name="_Toc27592520"/>
      <w:r w:rsidRPr="00AA3242">
        <w:rPr>
          <w:rFonts w:ascii="Bookman Old Style" w:hAnsi="Bookman Old Style"/>
          <w:color w:val="auto"/>
        </w:rPr>
        <w:t>CONCLUSÃO</w:t>
      </w:r>
      <w:bookmarkEnd w:id="14"/>
    </w:p>
    <w:p w:rsidR="00AA3242" w:rsidRDefault="00AA3242" w:rsidP="000F6CE0">
      <w:pPr>
        <w:tabs>
          <w:tab w:val="left" w:pos="851"/>
        </w:tabs>
        <w:spacing w:line="360" w:lineRule="auto"/>
        <w:jc w:val="both"/>
        <w:rPr>
          <w:rFonts w:ascii="Bookman Old Style" w:hAnsi="Bookman Old Style" w:cs="Bookman Old Style"/>
          <w:sz w:val="24"/>
          <w:szCs w:val="24"/>
          <w:lang w:val="pt-BR"/>
        </w:rPr>
      </w:pPr>
    </w:p>
    <w:p w:rsidR="0058226B" w:rsidRPr="00632B6A" w:rsidRDefault="00140007" w:rsidP="000F6CE0">
      <w:pPr>
        <w:tabs>
          <w:tab w:val="left" w:pos="851"/>
        </w:tabs>
        <w:spacing w:line="360" w:lineRule="auto"/>
        <w:jc w:val="both"/>
        <w:rPr>
          <w:rFonts w:ascii="Bookman Old Style" w:hAnsi="Bookman Old Style"/>
          <w:sz w:val="24"/>
          <w:lang w:val="pt-BR"/>
        </w:rPr>
      </w:pPr>
      <w:r w:rsidRPr="000F6CE0">
        <w:rPr>
          <w:rFonts w:ascii="Bookman Old Style" w:hAnsi="Bookman Old Style" w:cs="Bookman Old Style"/>
          <w:sz w:val="24"/>
          <w:szCs w:val="24"/>
          <w:lang w:val="pt-BR"/>
        </w:rPr>
        <w:t>É</w:t>
      </w:r>
      <w:r w:rsidR="00632B6A" w:rsidRPr="000F6CE0">
        <w:rPr>
          <w:rFonts w:ascii="Bookman Old Style" w:hAnsi="Bookman Old Style" w:cs="Bookman Old Style"/>
          <w:sz w:val="24"/>
          <w:szCs w:val="24"/>
          <w:lang w:val="pt-BR"/>
        </w:rPr>
        <w:t xml:space="preserve"> necess</w:t>
      </w:r>
      <w:r w:rsidRPr="000F6CE0">
        <w:rPr>
          <w:rFonts w:ascii="Bookman Old Style" w:hAnsi="Bookman Old Style" w:cs="Bookman Old Style"/>
          <w:sz w:val="24"/>
          <w:szCs w:val="24"/>
          <w:lang w:val="pt-BR"/>
        </w:rPr>
        <w:t>á</w:t>
      </w:r>
      <w:r w:rsidR="00632B6A" w:rsidRPr="000F6CE0">
        <w:rPr>
          <w:rFonts w:ascii="Bookman Old Style" w:hAnsi="Bookman Old Style" w:cs="Bookman Old Style"/>
          <w:sz w:val="24"/>
          <w:szCs w:val="24"/>
          <w:lang w:val="pt-BR"/>
        </w:rPr>
        <w:t xml:space="preserve">rio </w:t>
      </w:r>
      <w:r w:rsidR="00E34DC4">
        <w:rPr>
          <w:rFonts w:ascii="Bookman Old Style" w:hAnsi="Bookman Old Style" w:cs="Bookman Old Style"/>
          <w:sz w:val="24"/>
          <w:szCs w:val="24"/>
          <w:lang w:val="pt-BR"/>
        </w:rPr>
        <w:t>mapear as á</w:t>
      </w:r>
      <w:r w:rsidRPr="000F6CE0">
        <w:rPr>
          <w:rFonts w:ascii="Bookman Old Style" w:hAnsi="Bookman Old Style" w:cs="Bookman Old Style"/>
          <w:sz w:val="24"/>
          <w:szCs w:val="24"/>
          <w:lang w:val="pt-BR"/>
        </w:rPr>
        <w:t>reas de intervençã</w:t>
      </w:r>
      <w:r w:rsidR="0058226B" w:rsidRPr="000F6CE0">
        <w:rPr>
          <w:rFonts w:ascii="Bookman Old Style" w:hAnsi="Bookman Old Style" w:cs="Bookman Old Style"/>
          <w:sz w:val="24"/>
          <w:szCs w:val="24"/>
          <w:lang w:val="pt-BR"/>
        </w:rPr>
        <w:t>o</w:t>
      </w:r>
      <w:r w:rsidR="004B2BF0">
        <w:rPr>
          <w:rFonts w:ascii="Bookman Old Style" w:hAnsi="Bookman Old Style" w:cs="Bookman Old Style"/>
          <w:sz w:val="24"/>
          <w:szCs w:val="24"/>
          <w:lang w:val="pt-BR"/>
        </w:rPr>
        <w:t xml:space="preserve"> em todos os sectores económicos e sociais</w:t>
      </w:r>
      <w:r w:rsidR="0058226B" w:rsidRPr="000F6CE0">
        <w:rPr>
          <w:rFonts w:ascii="Bookman Old Style" w:hAnsi="Bookman Old Style" w:cs="Bookman Old Style"/>
          <w:sz w:val="24"/>
          <w:szCs w:val="24"/>
          <w:lang w:val="pt-BR"/>
        </w:rPr>
        <w:t xml:space="preserve">, </w:t>
      </w:r>
      <w:r w:rsidR="00632B6A" w:rsidRPr="000F6CE0">
        <w:rPr>
          <w:rFonts w:ascii="Bookman Old Style" w:hAnsi="Bookman Old Style" w:cs="Bookman Old Style"/>
          <w:sz w:val="24"/>
          <w:szCs w:val="24"/>
          <w:lang w:val="pt-BR"/>
        </w:rPr>
        <w:t>melhorar o processo da recolha e disponibilidade de dados desagregados</w:t>
      </w:r>
      <w:r w:rsidR="00395049" w:rsidRPr="000F6CE0">
        <w:rPr>
          <w:rFonts w:ascii="Bookman Old Style" w:hAnsi="Bookman Old Style" w:cs="Bookman Old Style"/>
          <w:sz w:val="24"/>
          <w:szCs w:val="24"/>
          <w:lang w:val="pt-BR"/>
        </w:rPr>
        <w:t xml:space="preserve"> a varios nívei</w:t>
      </w:r>
      <w:r w:rsidR="0058226B" w:rsidRPr="000F6CE0">
        <w:rPr>
          <w:rFonts w:ascii="Bookman Old Style" w:hAnsi="Bookman Old Style" w:cs="Bookman Old Style"/>
          <w:sz w:val="24"/>
          <w:szCs w:val="24"/>
          <w:lang w:val="pt-BR"/>
        </w:rPr>
        <w:t>s</w:t>
      </w:r>
      <w:r w:rsidR="00632B6A" w:rsidRPr="000F6CE0">
        <w:rPr>
          <w:rFonts w:ascii="Bookman Old Style" w:hAnsi="Bookman Old Style" w:cs="Bookman Old Style"/>
          <w:sz w:val="24"/>
          <w:szCs w:val="24"/>
          <w:lang w:val="pt-BR"/>
        </w:rPr>
        <w:t>, de forma a responder</w:t>
      </w:r>
      <w:r w:rsidR="00E34DC4">
        <w:rPr>
          <w:rFonts w:ascii="Bookman Old Style" w:hAnsi="Bookman Old Style" w:cs="Bookman Old Style"/>
          <w:sz w:val="24"/>
          <w:szCs w:val="24"/>
          <w:lang w:val="pt-BR"/>
        </w:rPr>
        <w:t xml:space="preserve"> as aspiraçõ</w:t>
      </w:r>
      <w:r w:rsidR="0058226B" w:rsidRPr="000F6CE0">
        <w:rPr>
          <w:rFonts w:ascii="Bookman Old Style" w:hAnsi="Bookman Old Style" w:cs="Bookman Old Style"/>
          <w:sz w:val="24"/>
          <w:szCs w:val="24"/>
          <w:lang w:val="pt-BR"/>
        </w:rPr>
        <w:t>es</w:t>
      </w:r>
      <w:r w:rsidR="00632B6A" w:rsidRPr="000F6CE0">
        <w:rPr>
          <w:rFonts w:ascii="Bookman Old Style" w:hAnsi="Bookman Old Style" w:cs="Bookman Old Style"/>
          <w:sz w:val="24"/>
          <w:szCs w:val="24"/>
          <w:lang w:val="pt-BR"/>
        </w:rPr>
        <w:t xml:space="preserve"> </w:t>
      </w:r>
      <w:r w:rsidR="00E34DC4">
        <w:rPr>
          <w:rFonts w:ascii="Bookman Old Style" w:hAnsi="Bookman Old Style" w:cs="Bookman Old Style"/>
          <w:sz w:val="24"/>
          <w:szCs w:val="24"/>
          <w:lang w:val="pt-BR"/>
        </w:rPr>
        <w:t>da Agenda 2063</w:t>
      </w:r>
      <w:r w:rsidR="004B2BF0">
        <w:rPr>
          <w:rFonts w:ascii="Bookman Old Style" w:hAnsi="Bookman Old Style" w:cs="Bookman Old Style"/>
          <w:sz w:val="24"/>
          <w:szCs w:val="24"/>
          <w:lang w:val="pt-BR"/>
        </w:rPr>
        <w:t>.</w:t>
      </w:r>
    </w:p>
    <w:p w:rsidR="002A1235" w:rsidRDefault="00712D98" w:rsidP="00657647">
      <w:pPr>
        <w:spacing w:line="360" w:lineRule="auto"/>
        <w:jc w:val="both"/>
        <w:rPr>
          <w:rFonts w:ascii="Bookman Old Style" w:hAnsi="Bookman Old Style"/>
          <w:sz w:val="24"/>
        </w:rPr>
      </w:pPr>
      <w:r w:rsidRPr="004B2BF0">
        <w:rPr>
          <w:rFonts w:ascii="Bookman Old Style" w:hAnsi="Bookman Old Style"/>
          <w:sz w:val="24"/>
        </w:rPr>
        <w:t>Através</w:t>
      </w:r>
      <w:r w:rsidR="004B2BF0" w:rsidRPr="004B2BF0">
        <w:rPr>
          <w:rFonts w:ascii="Bookman Old Style" w:hAnsi="Bookman Old Style"/>
          <w:sz w:val="24"/>
        </w:rPr>
        <w:t xml:space="preserve"> do Instituto Nacional de Estatística de Moçambique, o P</w:t>
      </w:r>
      <w:r w:rsidRPr="004B2BF0">
        <w:rPr>
          <w:rFonts w:ascii="Bookman Old Style" w:hAnsi="Bookman Old Style"/>
          <w:sz w:val="24"/>
        </w:rPr>
        <w:t xml:space="preserve">aís deve mapear todas as aspirações, metas e objetivos da Agenda 2063 relevantes e </w:t>
      </w:r>
      <w:r w:rsidR="004B2BF0" w:rsidRPr="004B2BF0">
        <w:rPr>
          <w:rFonts w:ascii="Bookman Old Style" w:hAnsi="Bookman Old Style"/>
          <w:sz w:val="24"/>
        </w:rPr>
        <w:t>aplicáveis</w:t>
      </w:r>
      <w:r w:rsidRPr="004B2BF0">
        <w:rPr>
          <w:rFonts w:ascii="Bookman Old Style" w:hAnsi="Bookman Old Style"/>
          <w:sz w:val="24"/>
        </w:rPr>
        <w:t>,</w:t>
      </w:r>
      <w:r w:rsidR="004B2BF0" w:rsidRPr="004B2BF0">
        <w:rPr>
          <w:rFonts w:ascii="Bookman Old Style" w:hAnsi="Bookman Old Style"/>
          <w:sz w:val="24"/>
        </w:rPr>
        <w:t xml:space="preserve"> e o M</w:t>
      </w:r>
      <w:r w:rsidR="004B2BF0">
        <w:rPr>
          <w:rFonts w:ascii="Bookman Old Style" w:hAnsi="Bookman Old Style"/>
          <w:sz w:val="24"/>
        </w:rPr>
        <w:t xml:space="preserve">inistério da </w:t>
      </w:r>
      <w:r w:rsidR="004B2BF0" w:rsidRPr="004B2BF0">
        <w:rPr>
          <w:rFonts w:ascii="Bookman Old Style" w:hAnsi="Bookman Old Style"/>
          <w:sz w:val="24"/>
        </w:rPr>
        <w:t>E</w:t>
      </w:r>
      <w:r w:rsidR="004B2BF0">
        <w:rPr>
          <w:rFonts w:ascii="Bookman Old Style" w:hAnsi="Bookman Old Style"/>
          <w:sz w:val="24"/>
        </w:rPr>
        <w:t xml:space="preserve">conomia e </w:t>
      </w:r>
      <w:r w:rsidR="004B2BF0" w:rsidRPr="004B2BF0">
        <w:rPr>
          <w:rFonts w:ascii="Bookman Old Style" w:hAnsi="Bookman Old Style"/>
          <w:sz w:val="24"/>
        </w:rPr>
        <w:t>F</w:t>
      </w:r>
      <w:r w:rsidR="004B2BF0">
        <w:rPr>
          <w:rFonts w:ascii="Bookman Old Style" w:hAnsi="Bookman Old Style"/>
          <w:sz w:val="24"/>
        </w:rPr>
        <w:t xml:space="preserve">inanças </w:t>
      </w:r>
      <w:r w:rsidR="004B2BF0" w:rsidRPr="004B2BF0">
        <w:rPr>
          <w:rFonts w:ascii="Bookman Old Style" w:hAnsi="Bookman Old Style"/>
          <w:sz w:val="24"/>
        </w:rPr>
        <w:t xml:space="preserve">deve </w:t>
      </w:r>
      <w:r w:rsidRPr="004B2BF0">
        <w:rPr>
          <w:rFonts w:ascii="Bookman Old Style" w:hAnsi="Bookman Old Style"/>
          <w:sz w:val="24"/>
        </w:rPr>
        <w:t>alinh</w:t>
      </w:r>
      <w:r w:rsidRPr="004B2BF0">
        <w:rPr>
          <w:rFonts w:ascii="Bookman Old Style" w:hAnsi="Bookman Old Style" w:cs="Bookman Old Style"/>
          <w:sz w:val="24"/>
        </w:rPr>
        <w:t>á</w:t>
      </w:r>
      <w:r w:rsidRPr="004B2BF0">
        <w:rPr>
          <w:rFonts w:ascii="Bookman Old Style" w:hAnsi="Bookman Old Style"/>
          <w:sz w:val="24"/>
        </w:rPr>
        <w:t xml:space="preserve">-los totalmente </w:t>
      </w:r>
      <w:r w:rsidRPr="004B2BF0">
        <w:rPr>
          <w:rFonts w:ascii="Bookman Old Style" w:hAnsi="Bookman Old Style" w:cs="Bookman Old Style"/>
          <w:sz w:val="24"/>
        </w:rPr>
        <w:t>à</w:t>
      </w:r>
      <w:r w:rsidRPr="004B2BF0">
        <w:rPr>
          <w:rFonts w:ascii="Bookman Old Style" w:hAnsi="Bookman Old Style"/>
          <w:sz w:val="24"/>
        </w:rPr>
        <w:t xml:space="preserve"> vis</w:t>
      </w:r>
      <w:r w:rsidRPr="004B2BF0">
        <w:rPr>
          <w:rFonts w:ascii="Bookman Old Style" w:hAnsi="Bookman Old Style" w:cs="Bookman Old Style"/>
          <w:sz w:val="24"/>
        </w:rPr>
        <w:t>ã</w:t>
      </w:r>
      <w:r w:rsidRPr="004B2BF0">
        <w:rPr>
          <w:rFonts w:ascii="Bookman Old Style" w:hAnsi="Bookman Old Style"/>
          <w:sz w:val="24"/>
        </w:rPr>
        <w:t>o d</w:t>
      </w:r>
      <w:r w:rsidR="004B2BF0" w:rsidRPr="004B2BF0">
        <w:rPr>
          <w:rFonts w:ascii="Bookman Old Style" w:hAnsi="Bookman Old Style"/>
          <w:sz w:val="24"/>
        </w:rPr>
        <w:t xml:space="preserve">a Estratégia Nacional de Desenvolvimento </w:t>
      </w:r>
      <w:r w:rsidRPr="004B2BF0">
        <w:rPr>
          <w:rFonts w:ascii="Bookman Old Style" w:hAnsi="Bookman Old Style"/>
          <w:sz w:val="24"/>
        </w:rPr>
        <w:t>203</w:t>
      </w:r>
      <w:r w:rsidR="004B2BF0" w:rsidRPr="004B2BF0">
        <w:rPr>
          <w:rFonts w:ascii="Bookman Old Style" w:hAnsi="Bookman Old Style"/>
          <w:sz w:val="24"/>
        </w:rPr>
        <w:t>5</w:t>
      </w:r>
      <w:r w:rsidRPr="004B2BF0">
        <w:rPr>
          <w:rFonts w:ascii="Bookman Old Style" w:hAnsi="Bookman Old Style"/>
          <w:sz w:val="24"/>
        </w:rPr>
        <w:t>,</w:t>
      </w:r>
      <w:r w:rsidR="004B2BF0" w:rsidRPr="004B2BF0">
        <w:rPr>
          <w:rFonts w:ascii="Bookman Old Style" w:hAnsi="Bookman Old Style"/>
          <w:sz w:val="24"/>
        </w:rPr>
        <w:t xml:space="preserve"> ao Programa Quinquenal do Governo e a A</w:t>
      </w:r>
      <w:r w:rsidRPr="004B2BF0">
        <w:rPr>
          <w:rFonts w:ascii="Bookman Old Style" w:hAnsi="Bookman Old Style"/>
          <w:sz w:val="24"/>
        </w:rPr>
        <w:t xml:space="preserve">genda 2030 para </w:t>
      </w:r>
      <w:r w:rsidR="004B2BF0" w:rsidRPr="004B2BF0">
        <w:rPr>
          <w:rFonts w:ascii="Bookman Old Style" w:hAnsi="Bookman Old Style"/>
          <w:sz w:val="24"/>
        </w:rPr>
        <w:t xml:space="preserve">o Desenvolvimento </w:t>
      </w:r>
      <w:r w:rsidRPr="004B2BF0">
        <w:rPr>
          <w:rFonts w:ascii="Bookman Old Style" w:hAnsi="Bookman Old Style"/>
          <w:sz w:val="24"/>
        </w:rPr>
        <w:t>S</w:t>
      </w:r>
      <w:r w:rsidR="004B2BF0" w:rsidRPr="004B2BF0">
        <w:rPr>
          <w:rFonts w:ascii="Bookman Old Style" w:hAnsi="Bookman Old Style"/>
          <w:sz w:val="24"/>
        </w:rPr>
        <w:t>ust</w:t>
      </w:r>
      <w:r w:rsidRPr="004B2BF0">
        <w:rPr>
          <w:rFonts w:ascii="Bookman Old Style" w:hAnsi="Bookman Old Style"/>
          <w:sz w:val="24"/>
        </w:rPr>
        <w:t>entável</w:t>
      </w:r>
      <w:r w:rsidR="006E7D14">
        <w:rPr>
          <w:rFonts w:ascii="Bookman Old Style" w:hAnsi="Bookman Old Style"/>
          <w:sz w:val="24"/>
        </w:rPr>
        <w:t xml:space="preserve">, </w:t>
      </w:r>
      <w:r w:rsidR="004B2BF0">
        <w:rPr>
          <w:rFonts w:ascii="Bookman Old Style" w:hAnsi="Bookman Old Style"/>
          <w:sz w:val="24"/>
        </w:rPr>
        <w:t>em coordenação com todos os actores de Desenvolvimento</w:t>
      </w:r>
      <w:r w:rsidR="001717AC">
        <w:rPr>
          <w:rFonts w:ascii="Bookman Old Style" w:hAnsi="Bookman Old Style"/>
          <w:sz w:val="24"/>
        </w:rPr>
        <w:t>, sem deixar ninguém para tr</w:t>
      </w:r>
      <w:r w:rsidR="006E7D14">
        <w:rPr>
          <w:rFonts w:ascii="Bookman Old Style" w:hAnsi="Bookman Old Style"/>
          <w:sz w:val="24"/>
        </w:rPr>
        <w:t>á</w:t>
      </w:r>
      <w:r w:rsidR="001717AC">
        <w:rPr>
          <w:rFonts w:ascii="Bookman Old Style" w:hAnsi="Bookman Old Style"/>
          <w:sz w:val="24"/>
        </w:rPr>
        <w:t>s</w:t>
      </w:r>
      <w:r w:rsidRPr="004B2BF0">
        <w:rPr>
          <w:rFonts w:ascii="Bookman Old Style" w:hAnsi="Bookman Old Style"/>
          <w:sz w:val="24"/>
        </w:rPr>
        <w:t>.</w:t>
      </w:r>
    </w:p>
    <w:p w:rsidR="00600C46" w:rsidRDefault="00600C46">
      <w:pPr>
        <w:rPr>
          <w:rFonts w:ascii="Bookman Old Style" w:hAnsi="Bookman Old Style"/>
          <w:sz w:val="24"/>
        </w:rPr>
      </w:pPr>
      <w:r>
        <w:rPr>
          <w:rFonts w:ascii="Bookman Old Style" w:hAnsi="Bookman Old Style"/>
          <w:sz w:val="24"/>
        </w:rPr>
        <w:br w:type="page"/>
      </w:r>
    </w:p>
    <w:p w:rsidR="00425BC0" w:rsidRPr="00AA3242" w:rsidRDefault="001D5919" w:rsidP="00AA3242">
      <w:pPr>
        <w:pStyle w:val="Heading1"/>
        <w:numPr>
          <w:ilvl w:val="0"/>
          <w:numId w:val="7"/>
        </w:numPr>
        <w:rPr>
          <w:rFonts w:ascii="Bookman Old Style" w:hAnsi="Bookman Old Style" w:cs="Bookman Old Style"/>
          <w:color w:val="auto"/>
          <w:sz w:val="24"/>
          <w:szCs w:val="24"/>
          <w:lang w:val="pt-BR"/>
        </w:rPr>
      </w:pPr>
      <w:bookmarkStart w:id="15" w:name="_Toc27592521"/>
      <w:r>
        <w:rPr>
          <w:rFonts w:ascii="Bookman Old Style" w:hAnsi="Bookman Old Style" w:cs="Bookman Old Style"/>
          <w:color w:val="auto"/>
          <w:sz w:val="24"/>
          <w:szCs w:val="24"/>
          <w:lang w:val="pt-BR"/>
        </w:rPr>
        <w:lastRenderedPageBreak/>
        <w:t>ANEXOS</w:t>
      </w:r>
      <w:bookmarkEnd w:id="15"/>
    </w:p>
    <w:p w:rsidR="00BD2609" w:rsidRDefault="00BD2609" w:rsidP="00AA3242">
      <w:pPr>
        <w:pStyle w:val="Heading2"/>
        <w:rPr>
          <w:rFonts w:ascii="Bookman Old Style" w:hAnsi="Bookman Old Style"/>
          <w:b w:val="0"/>
          <w:color w:val="auto"/>
          <w:sz w:val="24"/>
          <w:szCs w:val="24"/>
          <w:lang w:val="pt-BR"/>
        </w:rPr>
      </w:pPr>
      <w:bookmarkStart w:id="16" w:name="_Toc27592522"/>
      <w:r w:rsidRPr="00AA3242">
        <w:rPr>
          <w:rFonts w:ascii="Bookman Old Style" w:hAnsi="Bookman Old Style"/>
          <w:color w:val="auto"/>
          <w:sz w:val="24"/>
          <w:szCs w:val="24"/>
          <w:lang w:val="pt-BR"/>
        </w:rPr>
        <w:t xml:space="preserve">Figura 1. </w:t>
      </w:r>
      <w:r w:rsidRPr="00AA3242">
        <w:rPr>
          <w:rFonts w:ascii="Bookman Old Style" w:hAnsi="Bookman Old Style"/>
          <w:b w:val="0"/>
          <w:color w:val="auto"/>
          <w:sz w:val="24"/>
          <w:szCs w:val="24"/>
          <w:lang w:val="pt-BR"/>
        </w:rPr>
        <w:t>Mapa de Moçambique</w:t>
      </w:r>
      <w:bookmarkEnd w:id="16"/>
    </w:p>
    <w:p w:rsidR="00BD2609" w:rsidRPr="00425BC0" w:rsidRDefault="00BD2609" w:rsidP="005E1D4E">
      <w:pPr>
        <w:spacing w:line="360" w:lineRule="auto"/>
        <w:jc w:val="both"/>
        <w:rPr>
          <w:rFonts w:ascii="Bookman Old Style" w:hAnsi="Bookman Old Style" w:cs="Bookman Old Style"/>
          <w:sz w:val="24"/>
          <w:szCs w:val="24"/>
          <w:lang w:val="pt-BR"/>
        </w:rPr>
      </w:pPr>
      <w:r>
        <w:rPr>
          <w:noProof/>
        </w:rPr>
        <w:drawing>
          <wp:inline distT="0" distB="0" distL="0" distR="0" wp14:anchorId="1DCBCAA6" wp14:editId="2E29F389">
            <wp:extent cx="3937000" cy="3937000"/>
            <wp:effectExtent l="0" t="0" r="0" b="0"/>
            <wp:docPr id="1" name="Imagem 1" descr="Mapa de Moçamb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de Moçambiqu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37000" cy="3937000"/>
                    </a:xfrm>
                    <a:prstGeom prst="rect">
                      <a:avLst/>
                    </a:prstGeom>
                    <a:noFill/>
                    <a:ln>
                      <a:noFill/>
                    </a:ln>
                  </pic:spPr>
                </pic:pic>
              </a:graphicData>
            </a:graphic>
          </wp:inline>
        </w:drawing>
      </w:r>
    </w:p>
    <w:p w:rsidR="00BF7E47" w:rsidRPr="005F5521" w:rsidRDefault="005F5521">
      <w:pPr>
        <w:spacing w:line="360" w:lineRule="auto"/>
        <w:jc w:val="both"/>
        <w:rPr>
          <w:rFonts w:ascii="Bookman Old Style" w:hAnsi="Bookman Old Style" w:cs="Bookman Old Style"/>
          <w:sz w:val="20"/>
          <w:szCs w:val="20"/>
          <w:lang w:val="pt-BR"/>
        </w:rPr>
      </w:pPr>
      <w:r w:rsidRPr="00AA3242">
        <w:rPr>
          <w:rFonts w:ascii="Bookman Old Style" w:hAnsi="Bookman Old Style" w:cs="Bookman Old Style"/>
          <w:b/>
          <w:sz w:val="20"/>
          <w:szCs w:val="20"/>
          <w:lang w:val="pt-BR"/>
        </w:rPr>
        <w:t>Fonte:</w:t>
      </w:r>
      <w:r w:rsidRPr="005F5521">
        <w:rPr>
          <w:rFonts w:ascii="Bookman Old Style" w:hAnsi="Bookman Old Style" w:cs="Bookman Old Style"/>
          <w:sz w:val="20"/>
          <w:szCs w:val="20"/>
          <w:lang w:val="pt-BR"/>
        </w:rPr>
        <w:t xml:space="preserve"> </w:t>
      </w:r>
      <w:r w:rsidRPr="00FE173A">
        <w:rPr>
          <w:rFonts w:ascii="Bookman Old Style" w:hAnsi="Bookman Old Style" w:cs="Bookman Old Style"/>
          <w:i/>
          <w:sz w:val="20"/>
          <w:szCs w:val="20"/>
          <w:lang w:val="pt-BR"/>
        </w:rPr>
        <w:t>Google</w:t>
      </w:r>
      <w:r>
        <w:rPr>
          <w:rFonts w:ascii="Bookman Old Style" w:hAnsi="Bookman Old Style" w:cs="Bookman Old Style"/>
          <w:sz w:val="20"/>
          <w:szCs w:val="20"/>
          <w:lang w:val="pt-BR"/>
        </w:rPr>
        <w:t xml:space="preserve">, </w:t>
      </w:r>
      <w:r w:rsidR="007A7C8B">
        <w:rPr>
          <w:rFonts w:ascii="Bookman Old Style" w:hAnsi="Bookman Old Style" w:cs="Bookman Old Style"/>
          <w:i/>
          <w:sz w:val="20"/>
          <w:szCs w:val="20"/>
          <w:lang w:val="pt-BR"/>
        </w:rPr>
        <w:t>Moç</w:t>
      </w:r>
      <w:r w:rsidRPr="005F5521">
        <w:rPr>
          <w:rFonts w:ascii="Bookman Old Style" w:hAnsi="Bookman Old Style" w:cs="Bookman Old Style"/>
          <w:i/>
          <w:sz w:val="20"/>
          <w:szCs w:val="20"/>
          <w:lang w:val="pt-BR"/>
        </w:rPr>
        <w:t>ambique</w:t>
      </w:r>
      <w:r>
        <w:rPr>
          <w:rFonts w:ascii="Bookman Old Style" w:hAnsi="Bookman Old Style" w:cs="Bookman Old Style"/>
          <w:sz w:val="20"/>
          <w:szCs w:val="20"/>
          <w:lang w:val="pt-BR"/>
        </w:rPr>
        <w:t>, Dezembro de 2019.</w:t>
      </w:r>
    </w:p>
    <w:p w:rsidR="007D670B" w:rsidRDefault="00BF7E47" w:rsidP="00AA3242">
      <w:pPr>
        <w:pStyle w:val="Heading2"/>
        <w:jc w:val="both"/>
        <w:rPr>
          <w:rFonts w:ascii="Bookman Old Style" w:hAnsi="Bookman Old Style"/>
          <w:b w:val="0"/>
          <w:color w:val="auto"/>
          <w:sz w:val="24"/>
          <w:szCs w:val="24"/>
          <w:lang w:val="pt-BR"/>
        </w:rPr>
      </w:pPr>
      <w:bookmarkStart w:id="17" w:name="_Toc27592523"/>
      <w:r w:rsidRPr="00AA3242">
        <w:rPr>
          <w:rFonts w:ascii="Bookman Old Style" w:hAnsi="Bookman Old Style"/>
          <w:color w:val="auto"/>
          <w:sz w:val="24"/>
          <w:szCs w:val="24"/>
          <w:lang w:val="pt-BR"/>
        </w:rPr>
        <w:t xml:space="preserve">Tabela 1. </w:t>
      </w:r>
      <w:r w:rsidRPr="00AA3242">
        <w:rPr>
          <w:rFonts w:ascii="Bookman Old Style" w:hAnsi="Bookman Old Style"/>
          <w:b w:val="0"/>
          <w:color w:val="auto"/>
          <w:sz w:val="24"/>
          <w:szCs w:val="24"/>
          <w:lang w:val="pt-BR"/>
        </w:rPr>
        <w:t xml:space="preserve">Valores dos Principais Produtos de Exportação, </w:t>
      </w:r>
      <w:r w:rsidR="005F5521" w:rsidRPr="00AA3242">
        <w:rPr>
          <w:rFonts w:ascii="Bookman Old Style" w:hAnsi="Bookman Old Style"/>
          <w:b w:val="0"/>
          <w:color w:val="auto"/>
          <w:sz w:val="24"/>
          <w:szCs w:val="24"/>
          <w:lang w:val="pt-BR"/>
        </w:rPr>
        <w:t>2013 à 2019,</w:t>
      </w:r>
      <w:r w:rsidR="008F2BCE">
        <w:rPr>
          <w:rFonts w:ascii="Bookman Old Style" w:hAnsi="Bookman Old Style"/>
          <w:b w:val="0"/>
          <w:color w:val="auto"/>
          <w:sz w:val="24"/>
          <w:szCs w:val="24"/>
          <w:lang w:val="pt-BR"/>
        </w:rPr>
        <w:t xml:space="preserve"> em Mil dólares Americanos</w:t>
      </w:r>
      <w:bookmarkEnd w:id="17"/>
    </w:p>
    <w:p w:rsidR="00BF7E47" w:rsidRPr="00BF7E47" w:rsidRDefault="00BF7E47" w:rsidP="00BF7E47">
      <w:pPr>
        <w:spacing w:line="360" w:lineRule="auto"/>
        <w:jc w:val="both"/>
        <w:rPr>
          <w:rFonts w:ascii="Bookman Old Style" w:hAnsi="Bookman Old Style"/>
          <w:b/>
          <w:sz w:val="24"/>
          <w:szCs w:val="24"/>
          <w:lang w:val="pt-BR"/>
        </w:rPr>
      </w:pPr>
      <w:r w:rsidRPr="00BF7E47">
        <w:rPr>
          <w:noProof/>
        </w:rPr>
        <w:drawing>
          <wp:inline distT="0" distB="0" distL="0" distR="0" wp14:anchorId="1A708F36" wp14:editId="6B32C62F">
            <wp:extent cx="5731510" cy="2539976"/>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539976"/>
                    </a:xfrm>
                    <a:prstGeom prst="rect">
                      <a:avLst/>
                    </a:prstGeom>
                    <a:noFill/>
                    <a:ln>
                      <a:noFill/>
                    </a:ln>
                  </pic:spPr>
                </pic:pic>
              </a:graphicData>
            </a:graphic>
          </wp:inline>
        </w:drawing>
      </w:r>
      <w:r w:rsidRPr="00AA3242">
        <w:rPr>
          <w:rFonts w:ascii="Bookman Old Style" w:hAnsi="Bookman Old Style"/>
          <w:b/>
          <w:sz w:val="20"/>
          <w:szCs w:val="20"/>
          <w:lang w:val="pt-BR"/>
        </w:rPr>
        <w:t>Fonte:</w:t>
      </w:r>
      <w:r w:rsidRPr="00BF7E47">
        <w:rPr>
          <w:rFonts w:ascii="Bookman Old Style" w:hAnsi="Bookman Old Style"/>
          <w:sz w:val="20"/>
          <w:szCs w:val="20"/>
          <w:lang w:val="pt-BR"/>
        </w:rPr>
        <w:t xml:space="preserve"> INE, Estatísticas do Co</w:t>
      </w:r>
      <w:r w:rsidR="00600C46">
        <w:rPr>
          <w:rFonts w:ascii="Bookman Old Style" w:hAnsi="Bookman Old Style"/>
          <w:sz w:val="20"/>
          <w:szCs w:val="20"/>
          <w:lang w:val="pt-BR"/>
        </w:rPr>
        <w:t>mércio Internacional de Bens a/</w:t>
      </w:r>
      <w:r w:rsidRPr="00BF7E47">
        <w:rPr>
          <w:rFonts w:ascii="Bookman Old Style" w:hAnsi="Bookman Old Style"/>
          <w:sz w:val="20"/>
          <w:szCs w:val="20"/>
          <w:lang w:val="pt-BR"/>
        </w:rPr>
        <w:t>dados preliminares referente</w:t>
      </w:r>
      <w:r w:rsidR="00600C46">
        <w:rPr>
          <w:rFonts w:ascii="Bookman Old Style" w:hAnsi="Bookman Old Style"/>
          <w:sz w:val="20"/>
          <w:szCs w:val="20"/>
          <w:lang w:val="pt-BR"/>
        </w:rPr>
        <w:t>s</w:t>
      </w:r>
      <w:r w:rsidRPr="00BF7E47">
        <w:rPr>
          <w:rFonts w:ascii="Bookman Old Style" w:hAnsi="Bookman Old Style"/>
          <w:sz w:val="20"/>
          <w:szCs w:val="20"/>
          <w:lang w:val="pt-BR"/>
        </w:rPr>
        <w:t xml:space="preserve"> ao </w:t>
      </w:r>
      <w:r w:rsidR="005F5521" w:rsidRPr="00BF7E47">
        <w:rPr>
          <w:rFonts w:ascii="Bookman Old Style" w:hAnsi="Bookman Old Style"/>
          <w:sz w:val="20"/>
          <w:szCs w:val="20"/>
          <w:lang w:val="pt-BR"/>
        </w:rPr>
        <w:t>período</w:t>
      </w:r>
      <w:r w:rsidR="008F2BCE">
        <w:rPr>
          <w:rFonts w:ascii="Bookman Old Style" w:hAnsi="Bookman Old Style"/>
          <w:sz w:val="20"/>
          <w:szCs w:val="20"/>
          <w:lang w:val="pt-BR"/>
        </w:rPr>
        <w:t xml:space="preserve"> entre J</w:t>
      </w:r>
      <w:r w:rsidRPr="00BF7E47">
        <w:rPr>
          <w:rFonts w:ascii="Bookman Old Style" w:hAnsi="Bookman Old Style"/>
          <w:sz w:val="20"/>
          <w:szCs w:val="20"/>
          <w:lang w:val="pt-BR"/>
        </w:rPr>
        <w:t>aneiro e Setembro</w:t>
      </w:r>
      <w:r w:rsidR="005F5521">
        <w:rPr>
          <w:rFonts w:ascii="Bookman Old Style" w:hAnsi="Bookman Old Style"/>
          <w:sz w:val="20"/>
          <w:szCs w:val="20"/>
          <w:lang w:val="pt-BR"/>
        </w:rPr>
        <w:t xml:space="preserve"> de 2019</w:t>
      </w:r>
      <w:r w:rsidR="00AA3242">
        <w:rPr>
          <w:rFonts w:ascii="Bookman Old Style" w:hAnsi="Bookman Old Style"/>
          <w:sz w:val="20"/>
          <w:szCs w:val="20"/>
          <w:lang w:val="pt-BR"/>
        </w:rPr>
        <w:t>.</w:t>
      </w:r>
    </w:p>
    <w:p w:rsidR="00BF7E47" w:rsidRPr="00AA3242" w:rsidRDefault="00BF7E47" w:rsidP="00AA3242">
      <w:pPr>
        <w:pStyle w:val="Heading2"/>
        <w:jc w:val="both"/>
        <w:rPr>
          <w:rFonts w:ascii="Bookman Old Style" w:hAnsi="Bookman Old Style"/>
          <w:color w:val="auto"/>
          <w:sz w:val="24"/>
          <w:szCs w:val="24"/>
          <w:lang w:val="pt-BR"/>
        </w:rPr>
      </w:pPr>
      <w:bookmarkStart w:id="18" w:name="_Toc27592524"/>
      <w:r w:rsidRPr="00AA3242">
        <w:rPr>
          <w:rFonts w:ascii="Bookman Old Style" w:hAnsi="Bookman Old Style"/>
          <w:color w:val="auto"/>
          <w:sz w:val="24"/>
          <w:szCs w:val="24"/>
          <w:lang w:val="pt-BR"/>
        </w:rPr>
        <w:t xml:space="preserve">Tabela </w:t>
      </w:r>
      <w:r w:rsidR="00DE7C58">
        <w:rPr>
          <w:rFonts w:ascii="Bookman Old Style" w:hAnsi="Bookman Old Style"/>
          <w:color w:val="auto"/>
          <w:sz w:val="24"/>
          <w:szCs w:val="24"/>
          <w:lang w:val="pt-BR"/>
        </w:rPr>
        <w:t>2</w:t>
      </w:r>
      <w:r w:rsidRPr="00AA3242">
        <w:rPr>
          <w:rFonts w:ascii="Bookman Old Style" w:hAnsi="Bookman Old Style"/>
          <w:color w:val="auto"/>
          <w:sz w:val="24"/>
          <w:szCs w:val="24"/>
          <w:lang w:val="pt-BR"/>
        </w:rPr>
        <w:t xml:space="preserve">. </w:t>
      </w:r>
      <w:r w:rsidR="00AA3668">
        <w:rPr>
          <w:rFonts w:ascii="Bookman Old Style" w:hAnsi="Bookman Old Style"/>
          <w:b w:val="0"/>
          <w:color w:val="auto"/>
          <w:sz w:val="24"/>
          <w:szCs w:val="24"/>
          <w:lang w:val="pt-BR"/>
        </w:rPr>
        <w:t>Matriz Modelo de Relatório de Progresso da Implementação dos P</w:t>
      </w:r>
      <w:r w:rsidRPr="00AA3242">
        <w:rPr>
          <w:rFonts w:ascii="Bookman Old Style" w:hAnsi="Bookman Old Style"/>
          <w:b w:val="0"/>
          <w:color w:val="auto"/>
          <w:sz w:val="24"/>
          <w:szCs w:val="24"/>
          <w:lang w:val="pt-BR"/>
        </w:rPr>
        <w:t>rimeiros dez anos da Agenda 2063</w:t>
      </w:r>
      <w:bookmarkEnd w:id="18"/>
    </w:p>
    <w:p w:rsidR="00816DA8" w:rsidRPr="006C11FD" w:rsidRDefault="00F87F80" w:rsidP="00816DA8">
      <w:pPr>
        <w:pStyle w:val="ListParagraph"/>
        <w:numPr>
          <w:ilvl w:val="0"/>
          <w:numId w:val="9"/>
        </w:numPr>
        <w:spacing w:line="360" w:lineRule="auto"/>
        <w:jc w:val="both"/>
        <w:rPr>
          <w:rFonts w:ascii="Bookman Old Style" w:hAnsi="Bookman Old Style"/>
          <w:sz w:val="24"/>
          <w:szCs w:val="24"/>
          <w:lang w:val="pt-BR"/>
        </w:rPr>
      </w:pPr>
      <w:r>
        <w:rPr>
          <w:rFonts w:ascii="Bookman Old Style" w:hAnsi="Bookman Old Style"/>
          <w:sz w:val="24"/>
          <w:szCs w:val="24"/>
          <w:u w:val="single"/>
          <w:lang w:val="pt-BR"/>
        </w:rPr>
        <w:t xml:space="preserve">Vide </w:t>
      </w:r>
      <w:r w:rsidR="00816DA8" w:rsidRPr="00816DA8">
        <w:rPr>
          <w:rFonts w:ascii="Bookman Old Style" w:hAnsi="Bookman Old Style"/>
          <w:sz w:val="24"/>
          <w:szCs w:val="24"/>
          <w:u w:val="single"/>
          <w:lang w:val="pt-BR"/>
        </w:rPr>
        <w:t>Documento em Excel</w:t>
      </w:r>
      <w:r w:rsidR="006C11FD">
        <w:rPr>
          <w:rFonts w:ascii="Bookman Old Style" w:hAnsi="Bookman Old Style"/>
          <w:sz w:val="24"/>
          <w:szCs w:val="24"/>
          <w:u w:val="single"/>
          <w:lang w:val="pt-BR"/>
        </w:rPr>
        <w:t xml:space="preserve"> </w:t>
      </w:r>
      <w:r w:rsidR="006C11FD" w:rsidRPr="006C11FD">
        <w:rPr>
          <w:rFonts w:ascii="Bookman Old Style" w:hAnsi="Bookman Old Style"/>
          <w:sz w:val="24"/>
          <w:szCs w:val="24"/>
          <w:lang w:val="pt-BR"/>
        </w:rPr>
        <w:t>(enviado com este documento)</w:t>
      </w:r>
      <w:r w:rsidR="00CF15CB">
        <w:rPr>
          <w:rFonts w:ascii="Bookman Old Style" w:hAnsi="Bookman Old Style"/>
          <w:sz w:val="24"/>
          <w:szCs w:val="24"/>
          <w:lang w:val="pt-BR"/>
        </w:rPr>
        <w:t>.</w:t>
      </w:r>
    </w:p>
    <w:sectPr w:rsidR="00816DA8" w:rsidRPr="006C11FD" w:rsidSect="0021154B">
      <w:footerReference w:type="default" r:id="rId2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96" w:rsidRDefault="00F54C96" w:rsidP="00C37D7D">
      <w:pPr>
        <w:spacing w:after="0" w:line="240" w:lineRule="auto"/>
      </w:pPr>
      <w:r>
        <w:separator/>
      </w:r>
    </w:p>
  </w:endnote>
  <w:endnote w:type="continuationSeparator" w:id="0">
    <w:p w:rsidR="00F54C96" w:rsidRDefault="00F54C96" w:rsidP="00C37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Gisha">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5820678"/>
      <w:docPartObj>
        <w:docPartGallery w:val="Page Numbers (Bottom of Page)"/>
        <w:docPartUnique/>
      </w:docPartObj>
    </w:sdtPr>
    <w:sdtEndPr/>
    <w:sdtContent>
      <w:p w:rsidR="00C37D7D" w:rsidRDefault="00C37D7D">
        <w:pPr>
          <w:pStyle w:val="Footer"/>
          <w:jc w:val="right"/>
        </w:pPr>
        <w:r>
          <w:fldChar w:fldCharType="begin"/>
        </w:r>
        <w:r>
          <w:instrText>PAGE   \* MERGEFORMAT</w:instrText>
        </w:r>
        <w:r>
          <w:fldChar w:fldCharType="separate"/>
        </w:r>
        <w:r w:rsidR="00FD7575" w:rsidRPr="00FD7575">
          <w:rPr>
            <w:noProof/>
            <w:lang w:val="pt-BR"/>
          </w:rPr>
          <w:t>11</w:t>
        </w:r>
        <w:r>
          <w:fldChar w:fldCharType="end"/>
        </w:r>
      </w:p>
    </w:sdtContent>
  </w:sdt>
  <w:p w:rsidR="00C37D7D" w:rsidRDefault="00C37D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96" w:rsidRDefault="00F54C96" w:rsidP="00C37D7D">
      <w:pPr>
        <w:spacing w:after="0" w:line="240" w:lineRule="auto"/>
      </w:pPr>
      <w:r>
        <w:separator/>
      </w:r>
    </w:p>
  </w:footnote>
  <w:footnote w:type="continuationSeparator" w:id="0">
    <w:p w:rsidR="00F54C96" w:rsidRDefault="00F54C96" w:rsidP="00C37D7D">
      <w:pPr>
        <w:spacing w:after="0" w:line="240" w:lineRule="auto"/>
      </w:pPr>
      <w:r>
        <w:continuationSeparator/>
      </w:r>
    </w:p>
  </w:footnote>
  <w:footnote w:id="1">
    <w:p w:rsidR="001C7F19" w:rsidRPr="001C7F19" w:rsidRDefault="001C7F19">
      <w:pPr>
        <w:pStyle w:val="FootnoteText"/>
        <w:rPr>
          <w:lang w:val="en-US"/>
        </w:rPr>
      </w:pPr>
      <w:r>
        <w:rPr>
          <w:rStyle w:val="FootnoteReference"/>
        </w:rPr>
        <w:footnoteRef/>
      </w:r>
      <w:r>
        <w:t xml:space="preserve"> </w:t>
      </w:r>
      <w:r w:rsidRPr="00DE529E">
        <w:rPr>
          <w:rFonts w:ascii="Bookman Old Style" w:hAnsi="Bookman Old Style"/>
          <w:lang w:val="en-US"/>
        </w:rPr>
        <w:t>Figura 1 (em anexo).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1766"/>
    <w:multiLevelType w:val="hybridMultilevel"/>
    <w:tmpl w:val="99C0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45BC"/>
    <w:multiLevelType w:val="hybridMultilevel"/>
    <w:tmpl w:val="0958DF04"/>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 w15:restartNumberingAfterBreak="0">
    <w:nsid w:val="1B216F0A"/>
    <w:multiLevelType w:val="multilevel"/>
    <w:tmpl w:val="E32A540A"/>
    <w:lvl w:ilvl="0">
      <w:start w:val="1"/>
      <w:numFmt w:val="decimal"/>
      <w:lvlText w:val="%1."/>
      <w:lvlJc w:val="left"/>
      <w:pPr>
        <w:ind w:left="502"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658" w:hanging="108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454" w:hanging="1440"/>
      </w:pPr>
      <w:rPr>
        <w:rFonts w:hint="default"/>
      </w:rPr>
    </w:lvl>
    <w:lvl w:ilvl="5">
      <w:start w:val="1"/>
      <w:numFmt w:val="decimal"/>
      <w:isLgl/>
      <w:lvlText w:val="%1.%2.%3.%4.%5.%6."/>
      <w:lvlJc w:val="left"/>
      <w:pPr>
        <w:ind w:left="3032" w:hanging="1800"/>
      </w:pPr>
      <w:rPr>
        <w:rFonts w:hint="default"/>
      </w:rPr>
    </w:lvl>
    <w:lvl w:ilvl="6">
      <w:start w:val="1"/>
      <w:numFmt w:val="decimal"/>
      <w:isLgl/>
      <w:lvlText w:val="%1.%2.%3.%4.%5.%6.%7."/>
      <w:lvlJc w:val="left"/>
      <w:pPr>
        <w:ind w:left="3250" w:hanging="1800"/>
      </w:pPr>
      <w:rPr>
        <w:rFonts w:hint="default"/>
      </w:rPr>
    </w:lvl>
    <w:lvl w:ilvl="7">
      <w:start w:val="1"/>
      <w:numFmt w:val="decimal"/>
      <w:isLgl/>
      <w:lvlText w:val="%1.%2.%3.%4.%5.%6.%7.%8."/>
      <w:lvlJc w:val="left"/>
      <w:pPr>
        <w:ind w:left="3828" w:hanging="2160"/>
      </w:pPr>
      <w:rPr>
        <w:rFonts w:hint="default"/>
      </w:rPr>
    </w:lvl>
    <w:lvl w:ilvl="8">
      <w:start w:val="1"/>
      <w:numFmt w:val="decimal"/>
      <w:isLgl/>
      <w:lvlText w:val="%1.%2.%3.%4.%5.%6.%7.%8.%9."/>
      <w:lvlJc w:val="left"/>
      <w:pPr>
        <w:ind w:left="4406" w:hanging="2520"/>
      </w:pPr>
      <w:rPr>
        <w:rFonts w:hint="default"/>
      </w:rPr>
    </w:lvl>
  </w:abstractNum>
  <w:abstractNum w:abstractNumId="3" w15:restartNumberingAfterBreak="0">
    <w:nsid w:val="1D2F38F6"/>
    <w:multiLevelType w:val="hybridMultilevel"/>
    <w:tmpl w:val="BAA024F0"/>
    <w:lvl w:ilvl="0" w:tplc="351CF812">
      <w:start w:val="1"/>
      <w:numFmt w:val="lowerRoman"/>
      <w:lvlText w:val="%1."/>
      <w:lvlJc w:val="left"/>
      <w:pPr>
        <w:ind w:left="360" w:hanging="360"/>
      </w:pPr>
      <w:rPr>
        <w:rFonts w:ascii="Times New Roman" w:eastAsia="Times New Roman" w:hAnsi="Times New Roman" w:cs="Times New Roman"/>
        <w:b w:val="0"/>
        <w:color w:val="auto"/>
        <w:sz w:val="24"/>
        <w:szCs w:val="24"/>
      </w:rPr>
    </w:lvl>
    <w:lvl w:ilvl="1" w:tplc="08160019">
      <w:start w:val="1"/>
      <w:numFmt w:val="lowerLetter"/>
      <w:lvlText w:val="%2."/>
      <w:lvlJc w:val="left"/>
      <w:pPr>
        <w:ind w:left="1080" w:hanging="360"/>
      </w:pPr>
    </w:lvl>
    <w:lvl w:ilvl="2" w:tplc="0816001B">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15:restartNumberingAfterBreak="0">
    <w:nsid w:val="228575F2"/>
    <w:multiLevelType w:val="hybridMultilevel"/>
    <w:tmpl w:val="9F92280A"/>
    <w:lvl w:ilvl="0" w:tplc="5D3080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4845D5"/>
    <w:multiLevelType w:val="hybridMultilevel"/>
    <w:tmpl w:val="85A220C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892002A"/>
    <w:multiLevelType w:val="hybridMultilevel"/>
    <w:tmpl w:val="5ACCC922"/>
    <w:lvl w:ilvl="0" w:tplc="08160011">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524856E0"/>
    <w:multiLevelType w:val="hybridMultilevel"/>
    <w:tmpl w:val="2506A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E27D8C"/>
    <w:multiLevelType w:val="hybridMultilevel"/>
    <w:tmpl w:val="1700E084"/>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5B6442AE"/>
    <w:multiLevelType w:val="hybridMultilevel"/>
    <w:tmpl w:val="0B9E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27F3B"/>
    <w:multiLevelType w:val="hybridMultilevel"/>
    <w:tmpl w:val="BAEA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0"/>
  </w:num>
  <w:num w:numId="4">
    <w:abstractNumId w:val="1"/>
  </w:num>
  <w:num w:numId="5">
    <w:abstractNumId w:val="7"/>
  </w:num>
  <w:num w:numId="6">
    <w:abstractNumId w:val="9"/>
  </w:num>
  <w:num w:numId="7">
    <w:abstractNumId w:val="2"/>
  </w:num>
  <w:num w:numId="8">
    <w:abstractNumId w:val="3"/>
  </w:num>
  <w:num w:numId="9">
    <w:abstractNumId w:val="8"/>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BE"/>
    <w:rsid w:val="0000187B"/>
    <w:rsid w:val="00045B8B"/>
    <w:rsid w:val="000671ED"/>
    <w:rsid w:val="00074509"/>
    <w:rsid w:val="00084E2E"/>
    <w:rsid w:val="000A1FC8"/>
    <w:rsid w:val="000A538A"/>
    <w:rsid w:val="000D0490"/>
    <w:rsid w:val="000F6CE0"/>
    <w:rsid w:val="00127D8F"/>
    <w:rsid w:val="00133C25"/>
    <w:rsid w:val="00140007"/>
    <w:rsid w:val="00146DEA"/>
    <w:rsid w:val="001556E2"/>
    <w:rsid w:val="00166C2D"/>
    <w:rsid w:val="00170B75"/>
    <w:rsid w:val="001712FA"/>
    <w:rsid w:val="001717AC"/>
    <w:rsid w:val="001765D6"/>
    <w:rsid w:val="00183E4C"/>
    <w:rsid w:val="001C02AC"/>
    <w:rsid w:val="001C7F19"/>
    <w:rsid w:val="001D5919"/>
    <w:rsid w:val="00205843"/>
    <w:rsid w:val="0021154B"/>
    <w:rsid w:val="0021746C"/>
    <w:rsid w:val="00252593"/>
    <w:rsid w:val="0025687E"/>
    <w:rsid w:val="0028666B"/>
    <w:rsid w:val="0029197E"/>
    <w:rsid w:val="00294620"/>
    <w:rsid w:val="002A1235"/>
    <w:rsid w:val="002C0412"/>
    <w:rsid w:val="002C4B9B"/>
    <w:rsid w:val="002F14CC"/>
    <w:rsid w:val="002F5094"/>
    <w:rsid w:val="002F7B0F"/>
    <w:rsid w:val="00314319"/>
    <w:rsid w:val="00326930"/>
    <w:rsid w:val="00332177"/>
    <w:rsid w:val="003526D4"/>
    <w:rsid w:val="00393A70"/>
    <w:rsid w:val="00395049"/>
    <w:rsid w:val="00395694"/>
    <w:rsid w:val="003B081E"/>
    <w:rsid w:val="003B17C1"/>
    <w:rsid w:val="003C102E"/>
    <w:rsid w:val="003D66A2"/>
    <w:rsid w:val="003E3572"/>
    <w:rsid w:val="00403C30"/>
    <w:rsid w:val="00417A33"/>
    <w:rsid w:val="00425BC0"/>
    <w:rsid w:val="0043622D"/>
    <w:rsid w:val="00446572"/>
    <w:rsid w:val="0044744D"/>
    <w:rsid w:val="00450504"/>
    <w:rsid w:val="00467AE9"/>
    <w:rsid w:val="004A0C2A"/>
    <w:rsid w:val="004A1D89"/>
    <w:rsid w:val="004A337E"/>
    <w:rsid w:val="004B15F9"/>
    <w:rsid w:val="004B2BF0"/>
    <w:rsid w:val="004B78CD"/>
    <w:rsid w:val="004E57F9"/>
    <w:rsid w:val="00507756"/>
    <w:rsid w:val="0052146A"/>
    <w:rsid w:val="00546764"/>
    <w:rsid w:val="005770FE"/>
    <w:rsid w:val="0058226B"/>
    <w:rsid w:val="00583C60"/>
    <w:rsid w:val="005A4A2C"/>
    <w:rsid w:val="005A5762"/>
    <w:rsid w:val="005D2642"/>
    <w:rsid w:val="005D72EF"/>
    <w:rsid w:val="005E1D4E"/>
    <w:rsid w:val="005E3DFB"/>
    <w:rsid w:val="005E51F4"/>
    <w:rsid w:val="005F31AE"/>
    <w:rsid w:val="005F5521"/>
    <w:rsid w:val="005F7B28"/>
    <w:rsid w:val="00600C46"/>
    <w:rsid w:val="00611089"/>
    <w:rsid w:val="00611152"/>
    <w:rsid w:val="006235D1"/>
    <w:rsid w:val="00632B6A"/>
    <w:rsid w:val="00644890"/>
    <w:rsid w:val="00657647"/>
    <w:rsid w:val="006677DB"/>
    <w:rsid w:val="006945E4"/>
    <w:rsid w:val="006A0D84"/>
    <w:rsid w:val="006B7FA9"/>
    <w:rsid w:val="006C11FD"/>
    <w:rsid w:val="006E7B75"/>
    <w:rsid w:val="006E7D14"/>
    <w:rsid w:val="006F2BC5"/>
    <w:rsid w:val="006F5B6D"/>
    <w:rsid w:val="00712D98"/>
    <w:rsid w:val="0071641A"/>
    <w:rsid w:val="00725F76"/>
    <w:rsid w:val="007956D4"/>
    <w:rsid w:val="007966DE"/>
    <w:rsid w:val="007A61B5"/>
    <w:rsid w:val="007A7C8B"/>
    <w:rsid w:val="007C5A9F"/>
    <w:rsid w:val="007D670B"/>
    <w:rsid w:val="007D7BE6"/>
    <w:rsid w:val="007E4238"/>
    <w:rsid w:val="007F2408"/>
    <w:rsid w:val="00816DA8"/>
    <w:rsid w:val="00820EAA"/>
    <w:rsid w:val="00862CAE"/>
    <w:rsid w:val="00872E53"/>
    <w:rsid w:val="008A4093"/>
    <w:rsid w:val="008D2F1B"/>
    <w:rsid w:val="008F055B"/>
    <w:rsid w:val="008F294C"/>
    <w:rsid w:val="008F2BCE"/>
    <w:rsid w:val="00901292"/>
    <w:rsid w:val="00913137"/>
    <w:rsid w:val="009210A0"/>
    <w:rsid w:val="009233B6"/>
    <w:rsid w:val="0092583D"/>
    <w:rsid w:val="009415B3"/>
    <w:rsid w:val="009979D7"/>
    <w:rsid w:val="009C5A58"/>
    <w:rsid w:val="009F724D"/>
    <w:rsid w:val="009F7738"/>
    <w:rsid w:val="00A27DB5"/>
    <w:rsid w:val="00A33A6D"/>
    <w:rsid w:val="00A44FA8"/>
    <w:rsid w:val="00A46CF1"/>
    <w:rsid w:val="00A528B7"/>
    <w:rsid w:val="00AA11FE"/>
    <w:rsid w:val="00AA3242"/>
    <w:rsid w:val="00AA3668"/>
    <w:rsid w:val="00AC1D04"/>
    <w:rsid w:val="00AC2ABE"/>
    <w:rsid w:val="00AC321A"/>
    <w:rsid w:val="00AD0F0D"/>
    <w:rsid w:val="00AD2986"/>
    <w:rsid w:val="00AD6331"/>
    <w:rsid w:val="00AF0405"/>
    <w:rsid w:val="00AF2758"/>
    <w:rsid w:val="00AF5F45"/>
    <w:rsid w:val="00B14864"/>
    <w:rsid w:val="00B24B97"/>
    <w:rsid w:val="00B4010D"/>
    <w:rsid w:val="00B44025"/>
    <w:rsid w:val="00B460CB"/>
    <w:rsid w:val="00B80C17"/>
    <w:rsid w:val="00B81ACA"/>
    <w:rsid w:val="00B87694"/>
    <w:rsid w:val="00BA2314"/>
    <w:rsid w:val="00BC5DA3"/>
    <w:rsid w:val="00BD2609"/>
    <w:rsid w:val="00BF36A7"/>
    <w:rsid w:val="00BF7E47"/>
    <w:rsid w:val="00C0096A"/>
    <w:rsid w:val="00C04446"/>
    <w:rsid w:val="00C2247D"/>
    <w:rsid w:val="00C22FBE"/>
    <w:rsid w:val="00C26618"/>
    <w:rsid w:val="00C37D7D"/>
    <w:rsid w:val="00C404E0"/>
    <w:rsid w:val="00C406A5"/>
    <w:rsid w:val="00C45D84"/>
    <w:rsid w:val="00C5346C"/>
    <w:rsid w:val="00C61E27"/>
    <w:rsid w:val="00C63E60"/>
    <w:rsid w:val="00C84447"/>
    <w:rsid w:val="00C9661F"/>
    <w:rsid w:val="00CA308B"/>
    <w:rsid w:val="00CB07C6"/>
    <w:rsid w:val="00CE3316"/>
    <w:rsid w:val="00CE6C28"/>
    <w:rsid w:val="00CF0569"/>
    <w:rsid w:val="00CF15CB"/>
    <w:rsid w:val="00D3271F"/>
    <w:rsid w:val="00D46B08"/>
    <w:rsid w:val="00D706E3"/>
    <w:rsid w:val="00D848C8"/>
    <w:rsid w:val="00DE529E"/>
    <w:rsid w:val="00DE7C58"/>
    <w:rsid w:val="00E01735"/>
    <w:rsid w:val="00E07215"/>
    <w:rsid w:val="00E20904"/>
    <w:rsid w:val="00E21619"/>
    <w:rsid w:val="00E30E30"/>
    <w:rsid w:val="00E34DC4"/>
    <w:rsid w:val="00E55757"/>
    <w:rsid w:val="00E76B6A"/>
    <w:rsid w:val="00E97F90"/>
    <w:rsid w:val="00EC4AF4"/>
    <w:rsid w:val="00EE0663"/>
    <w:rsid w:val="00EF4616"/>
    <w:rsid w:val="00EF4E74"/>
    <w:rsid w:val="00EF573B"/>
    <w:rsid w:val="00F116A9"/>
    <w:rsid w:val="00F12230"/>
    <w:rsid w:val="00F17374"/>
    <w:rsid w:val="00F25F73"/>
    <w:rsid w:val="00F4203F"/>
    <w:rsid w:val="00F54C96"/>
    <w:rsid w:val="00F602A9"/>
    <w:rsid w:val="00F87F80"/>
    <w:rsid w:val="00F95BC7"/>
    <w:rsid w:val="00FA152A"/>
    <w:rsid w:val="00FA546A"/>
    <w:rsid w:val="00FD6D63"/>
    <w:rsid w:val="00FD7575"/>
    <w:rsid w:val="00FE173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19CE1-4B5B-409A-907F-251876A2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6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E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BE"/>
    <w:pPr>
      <w:ind w:left="720"/>
      <w:contextualSpacing/>
    </w:pPr>
  </w:style>
  <w:style w:type="paragraph" w:styleId="BalloonText">
    <w:name w:val="Balloon Text"/>
    <w:basedOn w:val="Normal"/>
    <w:link w:val="BalloonTextChar"/>
    <w:uiPriority w:val="99"/>
    <w:semiHidden/>
    <w:unhideWhenUsed/>
    <w:rsid w:val="0025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87E"/>
    <w:rPr>
      <w:rFonts w:ascii="Tahoma" w:hAnsi="Tahoma" w:cs="Tahoma"/>
      <w:sz w:val="16"/>
      <w:szCs w:val="16"/>
    </w:rPr>
  </w:style>
  <w:style w:type="character" w:customStyle="1" w:styleId="ListaColorida-nfase1Char">
    <w:name w:val="Lista Colorida - Ênfase 1 Char"/>
    <w:link w:val="ColorfulList-Accent1"/>
    <w:uiPriority w:val="99"/>
    <w:locked/>
    <w:rsid w:val="00546764"/>
    <w:rPr>
      <w:lang w:val="pt-PT"/>
    </w:rPr>
  </w:style>
  <w:style w:type="character" w:styleId="Hyperlink">
    <w:name w:val="Hyperlink"/>
    <w:uiPriority w:val="99"/>
    <w:unhideWhenUsed/>
    <w:rsid w:val="00546764"/>
    <w:rPr>
      <w:strike w:val="0"/>
      <w:dstrike w:val="0"/>
      <w:color w:val="495587"/>
      <w:u w:val="none"/>
      <w:effect w:val="none"/>
      <w:shd w:val="clear" w:color="auto" w:fill="auto"/>
    </w:rPr>
  </w:style>
  <w:style w:type="paragraph" w:styleId="TOC1">
    <w:name w:val="toc 1"/>
    <w:basedOn w:val="Normal"/>
    <w:next w:val="Normal"/>
    <w:autoRedefine/>
    <w:uiPriority w:val="39"/>
    <w:unhideWhenUsed/>
    <w:rsid w:val="00546764"/>
    <w:pPr>
      <w:tabs>
        <w:tab w:val="left" w:pos="440"/>
        <w:tab w:val="right" w:leader="dot" w:pos="9350"/>
      </w:tabs>
      <w:spacing w:after="100" w:line="360" w:lineRule="auto"/>
      <w:ind w:left="270" w:hanging="270"/>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546764"/>
    <w:pPr>
      <w:tabs>
        <w:tab w:val="left" w:pos="960"/>
        <w:tab w:val="right" w:leader="dot" w:pos="9350"/>
      </w:tabs>
      <w:spacing w:after="100" w:line="360" w:lineRule="auto"/>
      <w:ind w:left="240"/>
    </w:pPr>
    <w:rPr>
      <w:rFonts w:ascii="Times New Roman" w:eastAsia="Times New Roman" w:hAnsi="Times New Roman" w:cs="Times New Roman"/>
      <w:sz w:val="24"/>
      <w:szCs w:val="24"/>
    </w:rPr>
  </w:style>
  <w:style w:type="table" w:styleId="ColorfulList-Accent1">
    <w:name w:val="Colorful List Accent 1"/>
    <w:basedOn w:val="TableNormal"/>
    <w:link w:val="ListaColorida-nfase1Char"/>
    <w:uiPriority w:val="99"/>
    <w:rsid w:val="00546764"/>
    <w:pPr>
      <w:spacing w:after="0" w:line="240" w:lineRule="auto"/>
    </w:p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1Char">
    <w:name w:val="Heading 1 Char"/>
    <w:basedOn w:val="DefaultParagraphFont"/>
    <w:link w:val="Heading1"/>
    <w:uiPriority w:val="9"/>
    <w:rsid w:val="0054676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37D7D"/>
    <w:pPr>
      <w:tabs>
        <w:tab w:val="center" w:pos="4252"/>
        <w:tab w:val="right" w:pos="8504"/>
      </w:tabs>
      <w:spacing w:after="0" w:line="240" w:lineRule="auto"/>
    </w:pPr>
  </w:style>
  <w:style w:type="character" w:customStyle="1" w:styleId="HeaderChar">
    <w:name w:val="Header Char"/>
    <w:basedOn w:val="DefaultParagraphFont"/>
    <w:link w:val="Header"/>
    <w:uiPriority w:val="99"/>
    <w:rsid w:val="00C37D7D"/>
  </w:style>
  <w:style w:type="paragraph" w:styleId="Footer">
    <w:name w:val="footer"/>
    <w:basedOn w:val="Normal"/>
    <w:link w:val="FooterChar"/>
    <w:uiPriority w:val="99"/>
    <w:unhideWhenUsed/>
    <w:rsid w:val="00C37D7D"/>
    <w:pPr>
      <w:tabs>
        <w:tab w:val="center" w:pos="4252"/>
        <w:tab w:val="right" w:pos="8504"/>
      </w:tabs>
      <w:spacing w:after="0" w:line="240" w:lineRule="auto"/>
    </w:pPr>
  </w:style>
  <w:style w:type="character" w:customStyle="1" w:styleId="FooterChar">
    <w:name w:val="Footer Char"/>
    <w:basedOn w:val="DefaultParagraphFont"/>
    <w:link w:val="Footer"/>
    <w:uiPriority w:val="99"/>
    <w:rsid w:val="00C37D7D"/>
  </w:style>
  <w:style w:type="paragraph" w:styleId="FootnoteText">
    <w:name w:val="footnote text"/>
    <w:basedOn w:val="Normal"/>
    <w:link w:val="FootnoteTextChar"/>
    <w:uiPriority w:val="99"/>
    <w:semiHidden/>
    <w:unhideWhenUsed/>
    <w:rsid w:val="001C7F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7F19"/>
    <w:rPr>
      <w:sz w:val="20"/>
      <w:szCs w:val="20"/>
    </w:rPr>
  </w:style>
  <w:style w:type="character" w:styleId="FootnoteReference">
    <w:name w:val="footnote reference"/>
    <w:basedOn w:val="DefaultParagraphFont"/>
    <w:uiPriority w:val="99"/>
    <w:semiHidden/>
    <w:unhideWhenUsed/>
    <w:rsid w:val="001C7F19"/>
    <w:rPr>
      <w:vertAlign w:val="superscript"/>
    </w:rPr>
  </w:style>
  <w:style w:type="paragraph" w:styleId="NormalWeb">
    <w:name w:val="Normal (Web)"/>
    <w:basedOn w:val="Normal"/>
    <w:uiPriority w:val="99"/>
    <w:unhideWhenUsed/>
    <w:rsid w:val="00EF57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1E2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5240">
      <w:bodyDiv w:val="1"/>
      <w:marLeft w:val="0"/>
      <w:marRight w:val="0"/>
      <w:marTop w:val="0"/>
      <w:marBottom w:val="0"/>
      <w:divBdr>
        <w:top w:val="none" w:sz="0" w:space="0" w:color="auto"/>
        <w:left w:val="none" w:sz="0" w:space="0" w:color="auto"/>
        <w:bottom w:val="none" w:sz="0" w:space="0" w:color="auto"/>
        <w:right w:val="none" w:sz="0" w:space="0" w:color="auto"/>
      </w:divBdr>
    </w:div>
    <w:div w:id="530342828">
      <w:bodyDiv w:val="1"/>
      <w:marLeft w:val="0"/>
      <w:marRight w:val="0"/>
      <w:marTop w:val="0"/>
      <w:marBottom w:val="0"/>
      <w:divBdr>
        <w:top w:val="none" w:sz="0" w:space="0" w:color="auto"/>
        <w:left w:val="none" w:sz="0" w:space="0" w:color="auto"/>
        <w:bottom w:val="none" w:sz="0" w:space="0" w:color="auto"/>
        <w:right w:val="none" w:sz="0" w:space="0" w:color="auto"/>
      </w:divBdr>
    </w:div>
    <w:div w:id="733429917">
      <w:bodyDiv w:val="1"/>
      <w:marLeft w:val="0"/>
      <w:marRight w:val="0"/>
      <w:marTop w:val="0"/>
      <w:marBottom w:val="0"/>
      <w:divBdr>
        <w:top w:val="none" w:sz="0" w:space="0" w:color="auto"/>
        <w:left w:val="none" w:sz="0" w:space="0" w:color="auto"/>
        <w:bottom w:val="none" w:sz="0" w:space="0" w:color="auto"/>
        <w:right w:val="none" w:sz="0" w:space="0" w:color="auto"/>
      </w:divBdr>
    </w:div>
    <w:div w:id="782573310">
      <w:bodyDiv w:val="1"/>
      <w:marLeft w:val="0"/>
      <w:marRight w:val="0"/>
      <w:marTop w:val="0"/>
      <w:marBottom w:val="0"/>
      <w:divBdr>
        <w:top w:val="none" w:sz="0" w:space="0" w:color="auto"/>
        <w:left w:val="none" w:sz="0" w:space="0" w:color="auto"/>
        <w:bottom w:val="none" w:sz="0" w:space="0" w:color="auto"/>
        <w:right w:val="none" w:sz="0" w:space="0" w:color="auto"/>
      </w:divBdr>
    </w:div>
    <w:div w:id="979462330">
      <w:bodyDiv w:val="1"/>
      <w:marLeft w:val="0"/>
      <w:marRight w:val="0"/>
      <w:marTop w:val="0"/>
      <w:marBottom w:val="0"/>
      <w:divBdr>
        <w:top w:val="none" w:sz="0" w:space="0" w:color="auto"/>
        <w:left w:val="none" w:sz="0" w:space="0" w:color="auto"/>
        <w:bottom w:val="none" w:sz="0" w:space="0" w:color="auto"/>
        <w:right w:val="none" w:sz="0" w:space="0" w:color="auto"/>
      </w:divBdr>
    </w:div>
    <w:div w:id="1022438897">
      <w:bodyDiv w:val="1"/>
      <w:marLeft w:val="0"/>
      <w:marRight w:val="0"/>
      <w:marTop w:val="0"/>
      <w:marBottom w:val="0"/>
      <w:divBdr>
        <w:top w:val="none" w:sz="0" w:space="0" w:color="auto"/>
        <w:left w:val="none" w:sz="0" w:space="0" w:color="auto"/>
        <w:bottom w:val="none" w:sz="0" w:space="0" w:color="auto"/>
        <w:right w:val="none" w:sz="0" w:space="0" w:color="auto"/>
      </w:divBdr>
    </w:div>
    <w:div w:id="1220550475">
      <w:bodyDiv w:val="1"/>
      <w:marLeft w:val="0"/>
      <w:marRight w:val="0"/>
      <w:marTop w:val="0"/>
      <w:marBottom w:val="0"/>
      <w:divBdr>
        <w:top w:val="none" w:sz="0" w:space="0" w:color="auto"/>
        <w:left w:val="none" w:sz="0" w:space="0" w:color="auto"/>
        <w:bottom w:val="none" w:sz="0" w:space="0" w:color="auto"/>
        <w:right w:val="none" w:sz="0" w:space="0" w:color="auto"/>
      </w:divBdr>
    </w:div>
    <w:div w:id="1302346793">
      <w:bodyDiv w:val="1"/>
      <w:marLeft w:val="0"/>
      <w:marRight w:val="0"/>
      <w:marTop w:val="0"/>
      <w:marBottom w:val="0"/>
      <w:divBdr>
        <w:top w:val="none" w:sz="0" w:space="0" w:color="auto"/>
        <w:left w:val="none" w:sz="0" w:space="0" w:color="auto"/>
        <w:bottom w:val="none" w:sz="0" w:space="0" w:color="auto"/>
        <w:right w:val="none" w:sz="0" w:space="0" w:color="auto"/>
      </w:divBdr>
    </w:div>
    <w:div w:id="1320187669">
      <w:bodyDiv w:val="1"/>
      <w:marLeft w:val="0"/>
      <w:marRight w:val="0"/>
      <w:marTop w:val="0"/>
      <w:marBottom w:val="0"/>
      <w:divBdr>
        <w:top w:val="none" w:sz="0" w:space="0" w:color="auto"/>
        <w:left w:val="none" w:sz="0" w:space="0" w:color="auto"/>
        <w:bottom w:val="none" w:sz="0" w:space="0" w:color="auto"/>
        <w:right w:val="none" w:sz="0" w:space="0" w:color="auto"/>
      </w:divBdr>
    </w:div>
    <w:div w:id="1343045076">
      <w:bodyDiv w:val="1"/>
      <w:marLeft w:val="0"/>
      <w:marRight w:val="0"/>
      <w:marTop w:val="0"/>
      <w:marBottom w:val="0"/>
      <w:divBdr>
        <w:top w:val="none" w:sz="0" w:space="0" w:color="auto"/>
        <w:left w:val="none" w:sz="0" w:space="0" w:color="auto"/>
        <w:bottom w:val="none" w:sz="0" w:space="0" w:color="auto"/>
        <w:right w:val="none" w:sz="0" w:space="0" w:color="auto"/>
      </w:divBdr>
    </w:div>
    <w:div w:id="1902252323">
      <w:bodyDiv w:val="1"/>
      <w:marLeft w:val="0"/>
      <w:marRight w:val="0"/>
      <w:marTop w:val="0"/>
      <w:marBottom w:val="0"/>
      <w:divBdr>
        <w:top w:val="none" w:sz="0" w:space="0" w:color="auto"/>
        <w:left w:val="none" w:sz="0" w:space="0" w:color="auto"/>
        <w:bottom w:val="none" w:sz="0" w:space="0" w:color="auto"/>
        <w:right w:val="none" w:sz="0" w:space="0" w:color="auto"/>
      </w:divBdr>
    </w:div>
    <w:div w:id="198334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t.wikipedia.org/wiki/Maputo" TargetMode="External"/><Relationship Id="rId18" Type="http://schemas.openxmlformats.org/officeDocument/2006/relationships/hyperlink" Target="https://pt.wikipedia.org/wiki/Petr%C3%B3le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t.wikipedia.org/wiki/Oceano_%C3%8Dndico" TargetMode="External"/><Relationship Id="rId17" Type="http://schemas.openxmlformats.org/officeDocument/2006/relationships/hyperlink" Target="https://pt.wikipedia.org/wiki/Alum%C3%ADnio" TargetMode="External"/><Relationship Id="rId2" Type="http://schemas.openxmlformats.org/officeDocument/2006/relationships/numbering" Target="numbering.xml"/><Relationship Id="rId16" Type="http://schemas.openxmlformats.org/officeDocument/2006/relationships/hyperlink" Target="https://pt.wikipedia.org/wiki/Sector_industria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Africanos" TargetMode="External"/><Relationship Id="rId5" Type="http://schemas.openxmlformats.org/officeDocument/2006/relationships/webSettings" Target="webSettings.xml"/><Relationship Id="rId15" Type="http://schemas.openxmlformats.org/officeDocument/2006/relationships/hyperlink" Target="https://pt.wikipedia.org/wiki/Agricultura" TargetMode="External"/><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t.wikipedia.org/wiki/Recursos_natura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696A6-9240-4B1F-94D4-4FA7F508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2516</Words>
  <Characters>14345</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 Inc.</Company>
  <LinksUpToDate>false</LinksUpToDate>
  <CharactersWithSpaces>16828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MANDLATE</dc:creator>
  <cp:lastModifiedBy>Andson Nsune</cp:lastModifiedBy>
  <cp:revision>2</cp:revision>
  <dcterms:created xsi:type="dcterms:W3CDTF">2019-12-20T17:52:00Z</dcterms:created>
  <dcterms:modified xsi:type="dcterms:W3CDTF">2019-12-20T17:52:00Z</dcterms:modified>
</cp:coreProperties>
</file>